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418" w:rsidRDefault="00D84E2C" w:rsidP="000D6418">
      <w:pPr>
        <w:jc w:val="center"/>
        <w:rPr>
          <w:noProof/>
          <w:rtl/>
        </w:rPr>
      </w:pPr>
      <w:r>
        <w:rPr>
          <w:noProof/>
        </w:rPr>
        <w:drawing>
          <wp:anchor distT="0" distB="0" distL="114300" distR="114300" simplePos="0" relativeHeight="251659264" behindDoc="0" locked="0" layoutInCell="1" allowOverlap="1" wp14:anchorId="42FC92A5" wp14:editId="6E928C2B">
            <wp:simplePos x="0" y="0"/>
            <wp:positionH relativeFrom="page">
              <wp:align>center</wp:align>
            </wp:positionH>
            <wp:positionV relativeFrom="paragraph">
              <wp:posOffset>-513715</wp:posOffset>
            </wp:positionV>
            <wp:extent cx="890270" cy="691515"/>
            <wp:effectExtent l="0" t="0" r="5080" b="0"/>
            <wp:wrapNone/>
            <wp:docPr id="3" name="Image 3" descr="Description : armoi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armoir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0270" cy="691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05E2" w:rsidRPr="00097575" w:rsidRDefault="001B05E2" w:rsidP="001B05E2">
      <w:pPr>
        <w:widowControl w:val="0"/>
        <w:bidi/>
        <w:spacing w:after="0"/>
        <w:jc w:val="center"/>
        <w:rPr>
          <w:rFonts w:ascii="Adobe Arabic" w:eastAsia="Calibri" w:hAnsi="Adobe Arabic" w:cs="Adobe Arabic"/>
          <w:bCs/>
          <w:color w:val="002060"/>
          <w:sz w:val="32"/>
          <w:szCs w:val="32"/>
          <w:rtl/>
        </w:rPr>
      </w:pPr>
      <w:r w:rsidRPr="00097575">
        <w:rPr>
          <w:rFonts w:ascii="Adobe Arabic" w:eastAsia="Calibri" w:hAnsi="Adobe Arabic" w:cs="Adobe Arabic"/>
          <w:bCs/>
          <w:color w:val="002060"/>
          <w:sz w:val="32"/>
          <w:szCs w:val="32"/>
          <w:rtl/>
        </w:rPr>
        <w:t>المملكة المغربية</w:t>
      </w:r>
    </w:p>
    <w:p w:rsidR="00151828" w:rsidRDefault="00151828" w:rsidP="000D6418">
      <w:pPr>
        <w:jc w:val="center"/>
        <w:rPr>
          <w:noProof/>
          <w:rtl/>
        </w:rPr>
      </w:pPr>
    </w:p>
    <w:p w:rsidR="00151828" w:rsidRDefault="00151828" w:rsidP="000D6418">
      <w:pPr>
        <w:jc w:val="center"/>
        <w:rPr>
          <w:noProof/>
          <w:rtl/>
        </w:rPr>
      </w:pPr>
    </w:p>
    <w:p w:rsidR="00151828" w:rsidRDefault="00151828" w:rsidP="000D6418">
      <w:pPr>
        <w:jc w:val="center"/>
        <w:rPr>
          <w:noProof/>
        </w:rPr>
      </w:pPr>
    </w:p>
    <w:p w:rsidR="00A1563F" w:rsidRDefault="00A1563F" w:rsidP="000D6418">
      <w:pPr>
        <w:jc w:val="center"/>
        <w:rPr>
          <w:noProof/>
        </w:rPr>
      </w:pPr>
    </w:p>
    <w:p w:rsidR="003761C5" w:rsidRDefault="003761C5" w:rsidP="000D6418">
      <w:pPr>
        <w:jc w:val="center"/>
        <w:rPr>
          <w:noProof/>
          <w:rtl/>
        </w:rPr>
      </w:pPr>
    </w:p>
    <w:p w:rsidR="00151828" w:rsidRDefault="00151828" w:rsidP="000D6418">
      <w:pPr>
        <w:jc w:val="center"/>
        <w:rPr>
          <w:noProof/>
          <w:rtl/>
        </w:rPr>
      </w:pPr>
    </w:p>
    <w:p w:rsidR="00151828" w:rsidRDefault="00151828" w:rsidP="006975C1">
      <w:pPr>
        <w:ind w:left="-426" w:right="141"/>
        <w:jc w:val="center"/>
        <w:rPr>
          <w:noProof/>
          <w:rtl/>
        </w:rPr>
      </w:pPr>
    </w:p>
    <w:p w:rsidR="00803689" w:rsidRDefault="00803689" w:rsidP="006975C1">
      <w:pPr>
        <w:ind w:left="-426" w:right="141"/>
        <w:jc w:val="center"/>
        <w:rPr>
          <w:noProof/>
          <w:rtl/>
        </w:rPr>
      </w:pPr>
    </w:p>
    <w:p w:rsidR="00AC7E75" w:rsidRDefault="00AC7E75" w:rsidP="008A0F21">
      <w:pPr>
        <w:bidi/>
        <w:spacing w:line="240" w:lineRule="auto"/>
        <w:jc w:val="center"/>
        <w:rPr>
          <w:rFonts w:ascii="Sakkal Majalla" w:hAnsi="Sakkal Majalla" w:cs="Sakkal Majalla"/>
          <w:b/>
          <w:bCs/>
          <w:color w:val="FFFFFF" w:themeColor="background1"/>
          <w:sz w:val="40"/>
          <w:szCs w:val="40"/>
          <w:rtl/>
        </w:rPr>
      </w:pPr>
    </w:p>
    <w:p w:rsidR="008A0F21" w:rsidRPr="004D6091" w:rsidRDefault="00AC7E75" w:rsidP="00D84E2C">
      <w:pPr>
        <w:shd w:val="clear" w:color="auto" w:fill="1F497D" w:themeFill="text2"/>
        <w:bidi/>
        <w:spacing w:after="0" w:line="240" w:lineRule="auto"/>
        <w:jc w:val="center"/>
        <w:rPr>
          <w:rFonts w:ascii="Adobe Arabic" w:hAnsi="Adobe Arabic" w:cs="Adobe Arabic"/>
          <w:b/>
          <w:bCs/>
          <w:color w:val="DDD9C3" w:themeColor="background2" w:themeShade="E6"/>
          <w:sz w:val="72"/>
          <w:szCs w:val="72"/>
          <w:rtl/>
        </w:rPr>
      </w:pPr>
      <w:r w:rsidRPr="004D6091">
        <w:rPr>
          <w:rFonts w:ascii="Adobe Arabic" w:hAnsi="Adobe Arabic" w:cs="Adobe Arabic"/>
          <w:b/>
          <w:bCs/>
          <w:color w:val="DDD9C3" w:themeColor="background2" w:themeShade="E6"/>
          <w:sz w:val="72"/>
          <w:szCs w:val="72"/>
          <w:rtl/>
        </w:rPr>
        <w:t xml:space="preserve">محضر اتفاق </w:t>
      </w:r>
    </w:p>
    <w:p w:rsidR="00C914D9" w:rsidRPr="00097575" w:rsidRDefault="00AC7E75" w:rsidP="00C914D9">
      <w:pPr>
        <w:shd w:val="clear" w:color="auto" w:fill="1F497D" w:themeFill="text2"/>
        <w:bidi/>
        <w:spacing w:after="0" w:line="240" w:lineRule="auto"/>
        <w:jc w:val="center"/>
        <w:rPr>
          <w:rFonts w:ascii="Adobe Arabic" w:hAnsi="Adobe Arabic" w:cs="Adobe Arabic"/>
          <w:b/>
          <w:bCs/>
          <w:color w:val="FFFFFF" w:themeColor="background1"/>
          <w:sz w:val="40"/>
          <w:szCs w:val="40"/>
          <w:rtl/>
        </w:rPr>
      </w:pPr>
      <w:r w:rsidRPr="00097575">
        <w:rPr>
          <w:rFonts w:ascii="Adobe Arabic" w:hAnsi="Adobe Arabic" w:cs="Adobe Arabic"/>
          <w:b/>
          <w:bCs/>
          <w:color w:val="FFFFFF" w:themeColor="background1"/>
          <w:sz w:val="40"/>
          <w:szCs w:val="40"/>
          <w:rtl/>
        </w:rPr>
        <w:t xml:space="preserve">بين اللجنة الثلاثية الوزارية </w:t>
      </w:r>
      <w:r w:rsidR="00F84CF5" w:rsidRPr="00097575">
        <w:rPr>
          <w:rFonts w:ascii="Adobe Arabic" w:hAnsi="Adobe Arabic" w:cs="Adobe Arabic"/>
          <w:b/>
          <w:bCs/>
          <w:color w:val="FFFFFF" w:themeColor="background1"/>
          <w:sz w:val="40"/>
          <w:szCs w:val="40"/>
          <w:rtl/>
        </w:rPr>
        <w:t>وممثلي النقابات</w:t>
      </w:r>
      <w:r w:rsidRPr="00097575">
        <w:rPr>
          <w:rFonts w:ascii="Adobe Arabic" w:hAnsi="Adobe Arabic" w:cs="Adobe Arabic"/>
          <w:b/>
          <w:bCs/>
          <w:color w:val="FFFFFF" w:themeColor="background1"/>
          <w:sz w:val="40"/>
          <w:szCs w:val="40"/>
          <w:rtl/>
        </w:rPr>
        <w:t xml:space="preserve"> التعليم</w:t>
      </w:r>
      <w:r w:rsidR="00151828" w:rsidRPr="00097575">
        <w:rPr>
          <w:rFonts w:ascii="Adobe Arabic" w:hAnsi="Adobe Arabic" w:cs="Adobe Arabic"/>
          <w:b/>
          <w:bCs/>
          <w:color w:val="FFFFFF" w:themeColor="background1"/>
          <w:sz w:val="40"/>
          <w:szCs w:val="40"/>
          <w:rtl/>
        </w:rPr>
        <w:t>ي</w:t>
      </w:r>
      <w:r w:rsidRPr="00097575">
        <w:rPr>
          <w:rFonts w:ascii="Adobe Arabic" w:hAnsi="Adobe Arabic" w:cs="Adobe Arabic"/>
          <w:b/>
          <w:bCs/>
          <w:color w:val="FFFFFF" w:themeColor="background1"/>
          <w:sz w:val="40"/>
          <w:szCs w:val="40"/>
          <w:rtl/>
        </w:rPr>
        <w:t xml:space="preserve">ة الأكثر تمثيلية </w:t>
      </w:r>
    </w:p>
    <w:p w:rsidR="000D6418" w:rsidRPr="00097575" w:rsidRDefault="001D158D" w:rsidP="00DA1D32">
      <w:pPr>
        <w:shd w:val="clear" w:color="auto" w:fill="1F497D" w:themeFill="text2"/>
        <w:bidi/>
        <w:spacing w:after="0" w:line="240" w:lineRule="auto"/>
        <w:jc w:val="center"/>
        <w:rPr>
          <w:rFonts w:ascii="Adobe Arabic" w:hAnsi="Adobe Arabic" w:cs="Adobe Arabic"/>
          <w:b/>
          <w:bCs/>
          <w:color w:val="FFFFFF" w:themeColor="background1"/>
          <w:sz w:val="40"/>
          <w:szCs w:val="40"/>
          <w:rtl/>
        </w:rPr>
      </w:pPr>
      <w:r w:rsidRPr="00097575">
        <w:rPr>
          <w:rFonts w:ascii="Adobe Arabic" w:hAnsi="Adobe Arabic" w:cs="Adobe Arabic"/>
          <w:b/>
          <w:bCs/>
          <w:color w:val="FFFFFF" w:themeColor="background1"/>
          <w:sz w:val="40"/>
          <w:szCs w:val="40"/>
          <w:rtl/>
        </w:rPr>
        <w:t>حول النظام</w:t>
      </w:r>
      <w:r w:rsidR="000D6418" w:rsidRPr="00097575">
        <w:rPr>
          <w:rFonts w:ascii="Adobe Arabic" w:hAnsi="Adobe Arabic" w:cs="Adobe Arabic"/>
          <w:b/>
          <w:bCs/>
          <w:color w:val="FFFFFF" w:themeColor="background1"/>
          <w:sz w:val="40"/>
          <w:szCs w:val="40"/>
          <w:rtl/>
        </w:rPr>
        <w:t xml:space="preserve"> الأساسي </w:t>
      </w:r>
      <w:r w:rsidR="00AC7E75" w:rsidRPr="00097575">
        <w:rPr>
          <w:rFonts w:ascii="Adobe Arabic" w:hAnsi="Adobe Arabic" w:cs="Adobe Arabic"/>
          <w:b/>
          <w:bCs/>
          <w:color w:val="FFFFFF" w:themeColor="background1"/>
          <w:sz w:val="40"/>
          <w:szCs w:val="40"/>
          <w:rtl/>
        </w:rPr>
        <w:t>الخاص بموظفي قطاع التربية الوطنية</w:t>
      </w:r>
    </w:p>
    <w:p w:rsidR="00AC7E75" w:rsidRPr="00C914D9" w:rsidRDefault="00AC7E75" w:rsidP="00AC7E75">
      <w:pPr>
        <w:shd w:val="clear" w:color="auto" w:fill="1F497D" w:themeFill="text2"/>
        <w:bidi/>
        <w:spacing w:line="240" w:lineRule="auto"/>
        <w:jc w:val="center"/>
        <w:rPr>
          <w:rFonts w:ascii="Sakkal Majalla" w:hAnsi="Sakkal Majalla" w:cs="Sakkal Majalla"/>
          <w:b/>
          <w:bCs/>
          <w:color w:val="FFFFFF" w:themeColor="background1"/>
          <w:sz w:val="20"/>
          <w:szCs w:val="20"/>
          <w:rtl/>
        </w:rPr>
      </w:pPr>
    </w:p>
    <w:p w:rsidR="000D6418" w:rsidRPr="0089714B" w:rsidRDefault="00F141D6" w:rsidP="000D6418">
      <w:pPr>
        <w:bidi/>
        <w:spacing w:line="240" w:lineRule="auto"/>
        <w:jc w:val="center"/>
        <w:rPr>
          <w:b/>
          <w:bCs/>
          <w:sz w:val="48"/>
          <w:szCs w:val="48"/>
          <w:rtl/>
        </w:rPr>
      </w:pPr>
      <w:r w:rsidRPr="0089714B">
        <w:rPr>
          <w:rFonts w:ascii="Adobe Arabic" w:hAnsi="Adobe Arabic" w:cs="Adobe Arabic" w:hint="cs"/>
          <w:b/>
          <w:bCs/>
          <w:color w:val="0070C0"/>
          <w:sz w:val="48"/>
          <w:szCs w:val="48"/>
          <w:rtl/>
        </w:rPr>
        <w:t>"</w:t>
      </w:r>
      <w:r w:rsidR="00BB2FCD" w:rsidRPr="0089714B">
        <w:rPr>
          <w:rFonts w:ascii="Adobe Arabic" w:hAnsi="Adobe Arabic" w:cs="Adobe Arabic" w:hint="cs"/>
          <w:b/>
          <w:bCs/>
          <w:color w:val="0070C0"/>
          <w:sz w:val="48"/>
          <w:szCs w:val="48"/>
          <w:rtl/>
        </w:rPr>
        <w:t>من أجل مدرسة عمومية ذات جودة للجميع</w:t>
      </w:r>
      <w:r w:rsidRPr="0089714B">
        <w:rPr>
          <w:rFonts w:ascii="Adobe Arabic" w:hAnsi="Adobe Arabic" w:cs="Adobe Arabic" w:hint="cs"/>
          <w:b/>
          <w:bCs/>
          <w:color w:val="0070C0"/>
          <w:sz w:val="48"/>
          <w:szCs w:val="48"/>
          <w:rtl/>
        </w:rPr>
        <w:t>"</w:t>
      </w:r>
    </w:p>
    <w:p w:rsidR="00151828" w:rsidRDefault="00151828" w:rsidP="00151828">
      <w:pPr>
        <w:bidi/>
        <w:spacing w:line="240" w:lineRule="auto"/>
        <w:jc w:val="center"/>
        <w:rPr>
          <w:b/>
          <w:bCs/>
          <w:sz w:val="40"/>
          <w:szCs w:val="40"/>
          <w:rtl/>
        </w:rPr>
      </w:pPr>
    </w:p>
    <w:p w:rsidR="00151828" w:rsidRDefault="00151828" w:rsidP="00151828">
      <w:pPr>
        <w:bidi/>
        <w:spacing w:line="240" w:lineRule="auto"/>
        <w:jc w:val="center"/>
        <w:rPr>
          <w:b/>
          <w:bCs/>
          <w:sz w:val="40"/>
          <w:szCs w:val="40"/>
          <w:rtl/>
        </w:rPr>
      </w:pPr>
    </w:p>
    <w:p w:rsidR="00151828" w:rsidRDefault="00151828" w:rsidP="00151828">
      <w:pPr>
        <w:bidi/>
        <w:spacing w:line="240" w:lineRule="auto"/>
        <w:jc w:val="center"/>
        <w:rPr>
          <w:b/>
          <w:bCs/>
          <w:sz w:val="40"/>
          <w:szCs w:val="40"/>
          <w:rtl/>
        </w:rPr>
      </w:pPr>
    </w:p>
    <w:p w:rsidR="00151828" w:rsidRPr="00B273BD" w:rsidRDefault="00151828" w:rsidP="00151828">
      <w:pPr>
        <w:bidi/>
        <w:spacing w:line="240" w:lineRule="auto"/>
        <w:jc w:val="center"/>
        <w:rPr>
          <w:b/>
          <w:bCs/>
          <w:sz w:val="72"/>
          <w:szCs w:val="72"/>
          <w:rtl/>
        </w:rPr>
      </w:pPr>
    </w:p>
    <w:p w:rsidR="00151828" w:rsidRDefault="00151828" w:rsidP="00151828">
      <w:pPr>
        <w:bidi/>
        <w:spacing w:line="240" w:lineRule="auto"/>
        <w:jc w:val="center"/>
        <w:rPr>
          <w:b/>
          <w:bCs/>
          <w:sz w:val="40"/>
          <w:szCs w:val="40"/>
          <w:rtl/>
        </w:rPr>
      </w:pPr>
    </w:p>
    <w:p w:rsidR="00C914D9" w:rsidRDefault="00C914D9" w:rsidP="00C914D9">
      <w:pPr>
        <w:bidi/>
        <w:spacing w:line="240" w:lineRule="auto"/>
        <w:jc w:val="center"/>
        <w:rPr>
          <w:b/>
          <w:bCs/>
          <w:sz w:val="40"/>
          <w:szCs w:val="40"/>
          <w:rtl/>
        </w:rPr>
      </w:pPr>
    </w:p>
    <w:p w:rsidR="00151828" w:rsidRPr="001355D4" w:rsidRDefault="003761C5" w:rsidP="00151828">
      <w:pPr>
        <w:bidi/>
        <w:spacing w:line="240" w:lineRule="auto"/>
        <w:jc w:val="center"/>
        <w:rPr>
          <w:rFonts w:ascii="Adobe Arabic" w:hAnsi="Adobe Arabic" w:cs="Adobe Arabic"/>
          <w:b/>
          <w:bCs/>
          <w:color w:val="0070C0"/>
          <w:sz w:val="36"/>
          <w:szCs w:val="36"/>
        </w:rPr>
      </w:pPr>
      <w:r w:rsidRPr="001355D4">
        <w:rPr>
          <w:rFonts w:ascii="Adobe Arabic" w:hAnsi="Adobe Arabic" w:cs="Adobe Arabic"/>
          <w:b/>
          <w:bCs/>
          <w:color w:val="0070C0"/>
          <w:sz w:val="36"/>
          <w:szCs w:val="36"/>
          <w:rtl/>
        </w:rPr>
        <w:t>26 دجنبر 2023</w:t>
      </w:r>
    </w:p>
    <w:p w:rsidR="00097575" w:rsidRPr="00097575" w:rsidRDefault="00097575" w:rsidP="00097575">
      <w:pPr>
        <w:bidi/>
        <w:spacing w:line="240" w:lineRule="auto"/>
        <w:jc w:val="center"/>
        <w:rPr>
          <w:rFonts w:ascii="Adobe Arabic" w:hAnsi="Adobe Arabic" w:cs="Adobe Arabic"/>
          <w:b/>
          <w:bCs/>
          <w:color w:val="0070C0"/>
          <w:sz w:val="36"/>
          <w:szCs w:val="36"/>
          <w:rtl/>
        </w:rPr>
      </w:pPr>
    </w:p>
    <w:p w:rsidR="0076204E" w:rsidRPr="004D6091" w:rsidRDefault="00A16E47" w:rsidP="00097575">
      <w:pPr>
        <w:shd w:val="clear" w:color="auto" w:fill="0070C0"/>
        <w:bidi/>
        <w:spacing w:line="240" w:lineRule="auto"/>
        <w:jc w:val="center"/>
        <w:rPr>
          <w:rFonts w:ascii="Adobe Arabic" w:eastAsia="Calibri" w:hAnsi="Adobe Arabic" w:cs="Adobe Arabic"/>
          <w:bCs/>
          <w:color w:val="FFFFFF" w:themeColor="background1"/>
          <w:sz w:val="40"/>
          <w:szCs w:val="40"/>
          <w:rtl/>
          <w:lang w:eastAsia="en-US"/>
        </w:rPr>
      </w:pPr>
      <w:r w:rsidRPr="004D6091">
        <w:rPr>
          <w:rFonts w:ascii="Adobe Arabic" w:eastAsia="Calibri" w:hAnsi="Adobe Arabic" w:cs="Adobe Arabic"/>
          <w:bCs/>
          <w:color w:val="FFFFFF" w:themeColor="background1"/>
          <w:sz w:val="40"/>
          <w:szCs w:val="40"/>
          <w:rtl/>
          <w:lang w:eastAsia="en-US"/>
        </w:rPr>
        <w:lastRenderedPageBreak/>
        <w:t>ديباجة</w:t>
      </w:r>
    </w:p>
    <w:p w:rsidR="006F58EF" w:rsidRPr="00144EEF" w:rsidRDefault="006F58EF" w:rsidP="00AA1973">
      <w:pPr>
        <w:widowControl w:val="0"/>
        <w:bidi/>
        <w:spacing w:after="0"/>
        <w:ind w:firstLine="425"/>
        <w:jc w:val="both"/>
        <w:rPr>
          <w:rFonts w:ascii="Adobe Arabic" w:eastAsia="Calibri" w:hAnsi="Adobe Arabic" w:cs="Adobe Arabic"/>
          <w:b/>
          <w:color w:val="FF0000"/>
          <w:sz w:val="34"/>
          <w:szCs w:val="34"/>
          <w:rtl/>
          <w:lang w:bidi="ar-MA"/>
        </w:rPr>
      </w:pPr>
      <w:r w:rsidRPr="004D6091">
        <w:rPr>
          <w:rFonts w:ascii="Adobe Arabic" w:eastAsia="Calibri" w:hAnsi="Adobe Arabic" w:cs="Adobe Arabic"/>
          <w:b/>
          <w:sz w:val="34"/>
          <w:szCs w:val="34"/>
          <w:rtl/>
        </w:rPr>
        <w:t>سعيا من الحكومة والنقابات التعليمية الأكثر تمثيلية: الجامعة الوطنية للتعليم</w:t>
      </w:r>
      <w:r w:rsidRPr="004D6091">
        <w:rPr>
          <w:rFonts w:ascii="Adobe Arabic" w:eastAsia="Calibri" w:hAnsi="Adobe Arabic" w:cs="Adobe Arabic"/>
          <w:b/>
          <w:sz w:val="34"/>
          <w:szCs w:val="34"/>
        </w:rPr>
        <w:t>(UMT</w:t>
      </w:r>
      <w:r w:rsidR="00F328B3" w:rsidRPr="004D6091">
        <w:rPr>
          <w:rFonts w:ascii="Adobe Arabic" w:eastAsia="Calibri" w:hAnsi="Adobe Arabic" w:cs="Adobe Arabic"/>
          <w:b/>
          <w:sz w:val="34"/>
          <w:szCs w:val="34"/>
        </w:rPr>
        <w:t>)</w:t>
      </w:r>
      <w:r w:rsidR="00F328B3" w:rsidRPr="004D6091">
        <w:rPr>
          <w:rFonts w:ascii="Adobe Arabic" w:eastAsia="Calibri" w:hAnsi="Adobe Arabic" w:cs="Adobe Arabic"/>
          <w:b/>
          <w:sz w:val="34"/>
          <w:szCs w:val="34"/>
          <w:rtl/>
        </w:rPr>
        <w:t>،</w:t>
      </w:r>
      <w:r w:rsidRPr="004D6091">
        <w:rPr>
          <w:rFonts w:ascii="Adobe Arabic" w:eastAsia="Calibri" w:hAnsi="Adobe Arabic" w:cs="Adobe Arabic"/>
          <w:b/>
          <w:sz w:val="34"/>
          <w:szCs w:val="34"/>
          <w:rtl/>
        </w:rPr>
        <w:t xml:space="preserve"> والنقابة الوطنية للتعليم </w:t>
      </w:r>
      <w:r w:rsidRPr="004D6091">
        <w:rPr>
          <w:rFonts w:ascii="Adobe Arabic" w:eastAsia="Calibri" w:hAnsi="Adobe Arabic" w:cs="Adobe Arabic"/>
          <w:b/>
          <w:sz w:val="34"/>
          <w:szCs w:val="34"/>
        </w:rPr>
        <w:t>(CDT)</w:t>
      </w:r>
      <w:r w:rsidRPr="004D6091">
        <w:rPr>
          <w:rFonts w:ascii="Adobe Arabic" w:eastAsia="Calibri" w:hAnsi="Adobe Arabic" w:cs="Adobe Arabic"/>
          <w:b/>
          <w:sz w:val="34"/>
          <w:szCs w:val="34"/>
          <w:rtl/>
        </w:rPr>
        <w:t>، والجامعة الحرة للتعليم (</w:t>
      </w:r>
      <w:r w:rsidRPr="004D6091">
        <w:rPr>
          <w:rFonts w:ascii="Adobe Arabic" w:eastAsia="Calibri" w:hAnsi="Adobe Arabic" w:cs="Adobe Arabic"/>
          <w:b/>
          <w:sz w:val="34"/>
          <w:szCs w:val="34"/>
        </w:rPr>
        <w:t>UGTM</w:t>
      </w:r>
      <w:r w:rsidRPr="004D6091">
        <w:rPr>
          <w:rFonts w:ascii="Adobe Arabic" w:eastAsia="Calibri" w:hAnsi="Adobe Arabic" w:cs="Adobe Arabic"/>
          <w:b/>
          <w:sz w:val="34"/>
          <w:szCs w:val="34"/>
          <w:rtl/>
        </w:rPr>
        <w:t xml:space="preserve">)، والجامعة الوطنية للتعليم </w:t>
      </w:r>
      <w:r w:rsidRPr="004D6091">
        <w:rPr>
          <w:rFonts w:ascii="Adobe Arabic" w:eastAsia="Calibri" w:hAnsi="Adobe Arabic" w:cs="Adobe Arabic"/>
          <w:b/>
          <w:sz w:val="34"/>
          <w:szCs w:val="34"/>
        </w:rPr>
        <w:t>(FNE)</w:t>
      </w:r>
      <w:r w:rsidRPr="004D6091">
        <w:rPr>
          <w:rFonts w:ascii="Adobe Arabic" w:eastAsia="Calibri" w:hAnsi="Adobe Arabic" w:cs="Adobe Arabic"/>
          <w:b/>
          <w:sz w:val="34"/>
          <w:szCs w:val="34"/>
          <w:rtl/>
        </w:rPr>
        <w:t xml:space="preserve">، والنقابة الوطنية للتعليم </w:t>
      </w:r>
      <w:r w:rsidRPr="004D6091">
        <w:rPr>
          <w:rFonts w:ascii="Adobe Arabic" w:eastAsia="Calibri" w:hAnsi="Adobe Arabic" w:cs="Adobe Arabic"/>
          <w:b/>
          <w:sz w:val="34"/>
          <w:szCs w:val="34"/>
        </w:rPr>
        <w:t>(FDT</w:t>
      </w:r>
      <w:r w:rsidR="00F328B3" w:rsidRPr="004D6091">
        <w:rPr>
          <w:rFonts w:ascii="Adobe Arabic" w:eastAsia="Calibri" w:hAnsi="Adobe Arabic" w:cs="Adobe Arabic"/>
          <w:b/>
          <w:sz w:val="34"/>
          <w:szCs w:val="34"/>
        </w:rPr>
        <w:t>)</w:t>
      </w:r>
      <w:r w:rsidR="00F328B3" w:rsidRPr="004D6091">
        <w:rPr>
          <w:rFonts w:ascii="Adobe Arabic" w:eastAsia="Calibri" w:hAnsi="Adobe Arabic" w:cs="Adobe Arabic"/>
          <w:b/>
          <w:sz w:val="34"/>
          <w:szCs w:val="34"/>
          <w:rtl/>
        </w:rPr>
        <w:t>،</w:t>
      </w:r>
      <w:r w:rsidRPr="004D6091">
        <w:rPr>
          <w:rFonts w:ascii="Adobe Arabic" w:eastAsia="Calibri" w:hAnsi="Adobe Arabic" w:cs="Adobe Arabic"/>
          <w:b/>
          <w:sz w:val="34"/>
          <w:szCs w:val="34"/>
          <w:rtl/>
        </w:rPr>
        <w:t xml:space="preserve"> إلى</w:t>
      </w:r>
      <w:r w:rsidR="00ED3432">
        <w:rPr>
          <w:rFonts w:ascii="Adobe Arabic" w:eastAsia="Calibri" w:hAnsi="Adobe Arabic" w:cs="Adobe Arabic" w:hint="cs"/>
          <w:b/>
          <w:sz w:val="34"/>
          <w:szCs w:val="34"/>
          <w:rtl/>
        </w:rPr>
        <w:t xml:space="preserve"> النهوض بالمدرسة العمومية استجابة لانتظارات الأسر وكافة المواطنات والمواطنين</w:t>
      </w:r>
      <w:r w:rsidR="00AA1973">
        <w:rPr>
          <w:rFonts w:ascii="Adobe Arabic" w:eastAsia="Calibri" w:hAnsi="Adobe Arabic" w:cs="Adobe Arabic" w:hint="cs"/>
          <w:b/>
          <w:sz w:val="34"/>
          <w:szCs w:val="34"/>
          <w:rtl/>
        </w:rPr>
        <w:t>؛</w:t>
      </w:r>
    </w:p>
    <w:p w:rsidR="006F58EF" w:rsidRPr="004D6091" w:rsidRDefault="00A1563F" w:rsidP="007E66D1">
      <w:pPr>
        <w:widowControl w:val="0"/>
        <w:bidi/>
        <w:spacing w:before="120" w:after="0"/>
        <w:ind w:firstLine="425"/>
        <w:jc w:val="both"/>
        <w:rPr>
          <w:rFonts w:ascii="Adobe Arabic" w:eastAsia="Calibri" w:hAnsi="Adobe Arabic" w:cs="Adobe Arabic"/>
          <w:b/>
          <w:sz w:val="34"/>
          <w:szCs w:val="34"/>
          <w:rtl/>
        </w:rPr>
      </w:pPr>
      <w:r w:rsidRPr="004D6091">
        <w:rPr>
          <w:rFonts w:ascii="Adobe Arabic" w:eastAsia="Calibri" w:hAnsi="Adobe Arabic" w:cs="Adobe Arabic"/>
          <w:b/>
          <w:sz w:val="34"/>
          <w:szCs w:val="34"/>
          <w:rtl/>
        </w:rPr>
        <w:t xml:space="preserve">وتجسيدا للرغبة المشتركة </w:t>
      </w:r>
      <w:r w:rsidR="00F04BDE" w:rsidRPr="004D6091">
        <w:rPr>
          <w:rFonts w:ascii="Adobe Arabic" w:eastAsia="Calibri" w:hAnsi="Adobe Arabic" w:cs="Adobe Arabic"/>
          <w:b/>
          <w:sz w:val="34"/>
          <w:szCs w:val="34"/>
          <w:rtl/>
        </w:rPr>
        <w:t>لأطراف</w:t>
      </w:r>
      <w:r w:rsidRPr="004D6091">
        <w:rPr>
          <w:rFonts w:ascii="Adobe Arabic" w:eastAsia="Calibri" w:hAnsi="Adobe Arabic" w:cs="Adobe Arabic"/>
          <w:b/>
          <w:sz w:val="34"/>
          <w:szCs w:val="34"/>
          <w:rtl/>
        </w:rPr>
        <w:t xml:space="preserve"> هذا الاتفاق في تعبئة</w:t>
      </w:r>
      <w:r w:rsidR="006F58EF" w:rsidRPr="004D6091">
        <w:rPr>
          <w:rFonts w:ascii="Adobe Arabic" w:eastAsia="Calibri" w:hAnsi="Adobe Arabic" w:cs="Adobe Arabic"/>
          <w:b/>
          <w:sz w:val="34"/>
          <w:szCs w:val="34"/>
          <w:rtl/>
        </w:rPr>
        <w:t xml:space="preserve"> كل </w:t>
      </w:r>
      <w:r w:rsidR="00BB095D" w:rsidRPr="004D6091">
        <w:rPr>
          <w:rFonts w:ascii="Adobe Arabic" w:eastAsia="Calibri" w:hAnsi="Adobe Arabic" w:cs="Adobe Arabic"/>
          <w:b/>
          <w:sz w:val="34"/>
          <w:szCs w:val="34"/>
          <w:rtl/>
        </w:rPr>
        <w:t xml:space="preserve">الأطر </w:t>
      </w:r>
      <w:r w:rsidR="006F58EF" w:rsidRPr="004D6091">
        <w:rPr>
          <w:rFonts w:ascii="Adobe Arabic" w:eastAsia="Calibri" w:hAnsi="Adobe Arabic" w:cs="Adobe Arabic"/>
          <w:b/>
          <w:sz w:val="34"/>
          <w:szCs w:val="34"/>
          <w:rtl/>
        </w:rPr>
        <w:t>التربوية</w:t>
      </w:r>
      <w:r w:rsidR="00151828" w:rsidRPr="004D6091">
        <w:rPr>
          <w:rFonts w:ascii="Adobe Arabic" w:eastAsia="Calibri" w:hAnsi="Adobe Arabic" w:cs="Adobe Arabic"/>
          <w:b/>
          <w:sz w:val="34"/>
          <w:szCs w:val="34"/>
          <w:rtl/>
        </w:rPr>
        <w:t xml:space="preserve"> والإدارية</w:t>
      </w:r>
      <w:r w:rsidRPr="004D6091">
        <w:rPr>
          <w:rFonts w:ascii="Adobe Arabic" w:eastAsia="Calibri" w:hAnsi="Adobe Arabic" w:cs="Adobe Arabic"/>
          <w:b/>
          <w:sz w:val="34"/>
          <w:szCs w:val="34"/>
          <w:rtl/>
        </w:rPr>
        <w:t xml:space="preserve"> للانخراط في</w:t>
      </w:r>
      <w:r w:rsidR="00151828" w:rsidRPr="004D6091">
        <w:rPr>
          <w:rFonts w:ascii="Adobe Arabic" w:eastAsia="Calibri" w:hAnsi="Adobe Arabic" w:cs="Adobe Arabic"/>
          <w:b/>
          <w:sz w:val="34"/>
          <w:szCs w:val="34"/>
          <w:rtl/>
        </w:rPr>
        <w:t xml:space="preserve"> </w:t>
      </w:r>
      <w:r w:rsidRPr="004D6091">
        <w:rPr>
          <w:rFonts w:ascii="Adobe Arabic" w:eastAsia="Calibri" w:hAnsi="Adobe Arabic" w:cs="Adobe Arabic"/>
          <w:b/>
          <w:sz w:val="34"/>
          <w:szCs w:val="34"/>
          <w:rtl/>
        </w:rPr>
        <w:t>الإصلاحات المهيكلة للمنظومة التربوية، الرامية إلى تجويد خدمة التعليم العمومي والارتقاء بها إلى مستوى تطلعات المواطنات والمواطنين،</w:t>
      </w:r>
      <w:r w:rsidR="00C914D9" w:rsidRPr="004D6091">
        <w:rPr>
          <w:rFonts w:ascii="Adobe Arabic" w:eastAsia="Calibri" w:hAnsi="Adobe Arabic" w:cs="Adobe Arabic"/>
          <w:b/>
          <w:sz w:val="34"/>
          <w:szCs w:val="34"/>
          <w:rtl/>
        </w:rPr>
        <w:t xml:space="preserve"> و</w:t>
      </w:r>
      <w:r w:rsidR="000D75C4" w:rsidRPr="004D6091">
        <w:rPr>
          <w:rFonts w:ascii="Adobe Arabic" w:eastAsia="Calibri" w:hAnsi="Adobe Arabic" w:cs="Adobe Arabic"/>
          <w:b/>
          <w:sz w:val="34"/>
          <w:szCs w:val="34"/>
          <w:rtl/>
        </w:rPr>
        <w:t xml:space="preserve">كذا </w:t>
      </w:r>
      <w:r w:rsidR="00C914D9" w:rsidRPr="004D6091">
        <w:rPr>
          <w:rFonts w:ascii="Adobe Arabic" w:eastAsia="Calibri" w:hAnsi="Adobe Arabic" w:cs="Adobe Arabic"/>
          <w:b/>
          <w:sz w:val="34"/>
          <w:szCs w:val="34"/>
          <w:rtl/>
        </w:rPr>
        <w:t>تحفيز الفاعلين التربويين</w:t>
      </w:r>
      <w:r w:rsidRPr="004D6091">
        <w:rPr>
          <w:rFonts w:ascii="Adobe Arabic" w:eastAsia="Calibri" w:hAnsi="Adobe Arabic" w:cs="Adobe Arabic"/>
          <w:b/>
          <w:sz w:val="34"/>
          <w:szCs w:val="34"/>
          <w:rtl/>
        </w:rPr>
        <w:t xml:space="preserve"> على </w:t>
      </w:r>
      <w:r w:rsidR="00BB095D" w:rsidRPr="004D6091">
        <w:rPr>
          <w:rFonts w:ascii="Adobe Arabic" w:eastAsia="Calibri" w:hAnsi="Adobe Arabic" w:cs="Adobe Arabic"/>
          <w:b/>
          <w:sz w:val="34"/>
          <w:szCs w:val="34"/>
          <w:rtl/>
        </w:rPr>
        <w:t>أ</w:t>
      </w:r>
      <w:r w:rsidR="00151828" w:rsidRPr="004D6091">
        <w:rPr>
          <w:rFonts w:ascii="Adobe Arabic" w:eastAsia="Calibri" w:hAnsi="Adobe Arabic" w:cs="Adobe Arabic"/>
          <w:b/>
          <w:sz w:val="34"/>
          <w:szCs w:val="34"/>
          <w:rtl/>
        </w:rPr>
        <w:t>داء</w:t>
      </w:r>
      <w:r w:rsidR="006F58EF" w:rsidRPr="004D6091">
        <w:rPr>
          <w:rFonts w:ascii="Adobe Arabic" w:eastAsia="Calibri" w:hAnsi="Adobe Arabic" w:cs="Adobe Arabic"/>
          <w:b/>
          <w:sz w:val="34"/>
          <w:szCs w:val="34"/>
          <w:rtl/>
        </w:rPr>
        <w:t xml:space="preserve"> رسالتهم التربوية النبيلة بمختلف مؤسسات التربية والتعليم العمومي</w:t>
      </w:r>
      <w:r w:rsidR="00260584">
        <w:rPr>
          <w:rFonts w:ascii="Adobe Arabic" w:eastAsia="Calibri" w:hAnsi="Adobe Arabic" w:cs="Adobe Arabic" w:hint="cs"/>
          <w:b/>
          <w:sz w:val="34"/>
          <w:szCs w:val="34"/>
          <w:rtl/>
        </w:rPr>
        <w:t>، بما يضمن تعزيز التحكم في التعلمات الأساس والرفع من جودتها، وتحقيق تفتح التلميذات والتلاميذ</w:t>
      </w:r>
      <w:r w:rsidR="006F58EF" w:rsidRPr="004D6091">
        <w:rPr>
          <w:rFonts w:ascii="Adobe Arabic" w:eastAsia="Calibri" w:hAnsi="Adobe Arabic" w:cs="Adobe Arabic"/>
          <w:b/>
          <w:sz w:val="34"/>
          <w:szCs w:val="34"/>
          <w:rtl/>
        </w:rPr>
        <w:t>؛</w:t>
      </w:r>
    </w:p>
    <w:p w:rsidR="006F58EF" w:rsidRPr="004D6091" w:rsidRDefault="006F58EF" w:rsidP="007E66D1">
      <w:pPr>
        <w:widowControl w:val="0"/>
        <w:bidi/>
        <w:spacing w:before="120" w:after="0"/>
        <w:ind w:firstLine="425"/>
        <w:jc w:val="both"/>
        <w:rPr>
          <w:rFonts w:ascii="Adobe Arabic" w:eastAsia="Calibri" w:hAnsi="Adobe Arabic" w:cs="Adobe Arabic"/>
          <w:b/>
          <w:sz w:val="34"/>
          <w:szCs w:val="34"/>
          <w:rtl/>
        </w:rPr>
      </w:pPr>
      <w:r w:rsidRPr="004D6091">
        <w:rPr>
          <w:rFonts w:ascii="Adobe Arabic" w:eastAsia="Calibri" w:hAnsi="Adobe Arabic" w:cs="Adobe Arabic"/>
          <w:b/>
          <w:sz w:val="34"/>
          <w:szCs w:val="34"/>
          <w:rtl/>
        </w:rPr>
        <w:t xml:space="preserve">وتنزيلا لخلاصات الاجتماعات التي عقدتها اللجنة </w:t>
      </w:r>
      <w:r w:rsidR="00BB095D" w:rsidRPr="004D6091">
        <w:rPr>
          <w:rFonts w:ascii="Adobe Arabic" w:eastAsia="Calibri" w:hAnsi="Adobe Arabic" w:cs="Adobe Arabic"/>
          <w:b/>
          <w:sz w:val="34"/>
          <w:szCs w:val="34"/>
          <w:rtl/>
        </w:rPr>
        <w:t xml:space="preserve">الثلاثية </w:t>
      </w:r>
      <w:r w:rsidRPr="004D6091">
        <w:rPr>
          <w:rFonts w:ascii="Adobe Arabic" w:eastAsia="Calibri" w:hAnsi="Adobe Arabic" w:cs="Adobe Arabic"/>
          <w:b/>
          <w:sz w:val="34"/>
          <w:szCs w:val="34"/>
          <w:rtl/>
        </w:rPr>
        <w:t xml:space="preserve">الوزارية مع النقابات التعليمية الأكثر تمثيلية، في إطار الحوار الاجتماعي </w:t>
      </w:r>
      <w:r w:rsidR="00151828" w:rsidRPr="004D6091">
        <w:rPr>
          <w:rFonts w:ascii="Adobe Arabic" w:eastAsia="Calibri" w:hAnsi="Adobe Arabic" w:cs="Adobe Arabic"/>
          <w:b/>
          <w:sz w:val="34"/>
          <w:szCs w:val="34"/>
          <w:rtl/>
        </w:rPr>
        <w:t>القطاعي</w:t>
      </w:r>
      <w:r w:rsidRPr="004D6091">
        <w:rPr>
          <w:rFonts w:ascii="Adobe Arabic" w:eastAsia="Calibri" w:hAnsi="Adobe Arabic" w:cs="Adobe Arabic"/>
          <w:b/>
          <w:sz w:val="34"/>
          <w:szCs w:val="34"/>
          <w:rtl/>
        </w:rPr>
        <w:t xml:space="preserve">، والتي تميزت بالجدية والمسؤولية في التعاطي </w:t>
      </w:r>
      <w:r w:rsidR="00151828" w:rsidRPr="004D6091">
        <w:rPr>
          <w:rFonts w:ascii="Adobe Arabic" w:eastAsia="Calibri" w:hAnsi="Adobe Arabic" w:cs="Adobe Arabic"/>
          <w:b/>
          <w:sz w:val="34"/>
          <w:szCs w:val="34"/>
          <w:rtl/>
        </w:rPr>
        <w:t>مع مختلف المطالب والملفات</w:t>
      </w:r>
      <w:r w:rsidR="00260584">
        <w:rPr>
          <w:rFonts w:ascii="Adobe Arabic" w:eastAsia="Calibri" w:hAnsi="Adobe Arabic" w:cs="Adobe Arabic" w:hint="cs"/>
          <w:b/>
          <w:sz w:val="34"/>
          <w:szCs w:val="34"/>
          <w:rtl/>
        </w:rPr>
        <w:t xml:space="preserve"> المتراكمة</w:t>
      </w:r>
      <w:r w:rsidRPr="004D6091">
        <w:rPr>
          <w:rFonts w:ascii="Adobe Arabic" w:eastAsia="Calibri" w:hAnsi="Adobe Arabic" w:cs="Adobe Arabic"/>
          <w:b/>
          <w:sz w:val="34"/>
          <w:szCs w:val="34"/>
          <w:rtl/>
        </w:rPr>
        <w:t>، مع السعي إلى معالجتها بنجاعة وفعالية، بما يستجيب لتطلعات الأسرة التعليمية؛</w:t>
      </w:r>
    </w:p>
    <w:p w:rsidR="006F58EF" w:rsidRPr="004D6091" w:rsidRDefault="00151828" w:rsidP="00985A15">
      <w:pPr>
        <w:widowControl w:val="0"/>
        <w:bidi/>
        <w:spacing w:before="120" w:after="0"/>
        <w:ind w:firstLine="425"/>
        <w:jc w:val="both"/>
        <w:rPr>
          <w:rFonts w:ascii="Adobe Arabic" w:eastAsia="Calibri" w:hAnsi="Adobe Arabic" w:cs="Adobe Arabic"/>
          <w:b/>
          <w:sz w:val="34"/>
          <w:szCs w:val="34"/>
          <w:rtl/>
        </w:rPr>
      </w:pPr>
      <w:r w:rsidRPr="004D6091">
        <w:rPr>
          <w:rFonts w:ascii="Adobe Arabic" w:eastAsia="Calibri" w:hAnsi="Adobe Arabic" w:cs="Adobe Arabic"/>
          <w:b/>
          <w:sz w:val="34"/>
          <w:szCs w:val="34"/>
          <w:rtl/>
        </w:rPr>
        <w:t>وترصيدا</w:t>
      </w:r>
      <w:r w:rsidR="009A6DF1" w:rsidRPr="004D6091">
        <w:rPr>
          <w:rFonts w:ascii="Adobe Arabic" w:eastAsia="Calibri" w:hAnsi="Adobe Arabic" w:cs="Adobe Arabic"/>
          <w:b/>
          <w:sz w:val="34"/>
          <w:szCs w:val="34"/>
          <w:rtl/>
        </w:rPr>
        <w:t xml:space="preserve"> وتعزيزا</w:t>
      </w:r>
      <w:r w:rsidRPr="004D6091">
        <w:rPr>
          <w:rFonts w:ascii="Adobe Arabic" w:eastAsia="Calibri" w:hAnsi="Adobe Arabic" w:cs="Adobe Arabic"/>
          <w:b/>
          <w:sz w:val="34"/>
          <w:szCs w:val="34"/>
          <w:rtl/>
        </w:rPr>
        <w:t xml:space="preserve"> للمكتسبات التي تضم</w:t>
      </w:r>
      <w:r w:rsidR="006F58EF" w:rsidRPr="004D6091">
        <w:rPr>
          <w:rFonts w:ascii="Adobe Arabic" w:eastAsia="Calibri" w:hAnsi="Adobe Arabic" w:cs="Adobe Arabic"/>
          <w:b/>
          <w:sz w:val="34"/>
          <w:szCs w:val="34"/>
          <w:rtl/>
        </w:rPr>
        <w:t>نها</w:t>
      </w:r>
      <w:r w:rsidR="009A6DF1" w:rsidRPr="004D6091">
        <w:rPr>
          <w:rFonts w:ascii="Adobe Arabic" w:eastAsia="Calibri" w:hAnsi="Adobe Arabic" w:cs="Adobe Arabic"/>
          <w:b/>
          <w:sz w:val="34"/>
          <w:szCs w:val="34"/>
          <w:rtl/>
        </w:rPr>
        <w:t xml:space="preserve"> اتفاق 10 دجنبر 2023، </w:t>
      </w:r>
      <w:r w:rsidR="006F58EF" w:rsidRPr="004D6091">
        <w:rPr>
          <w:rFonts w:ascii="Adobe Arabic" w:eastAsia="Calibri" w:hAnsi="Adobe Arabic" w:cs="Adobe Arabic"/>
          <w:b/>
          <w:sz w:val="34"/>
          <w:szCs w:val="34"/>
          <w:rtl/>
        </w:rPr>
        <w:t xml:space="preserve">تم </w:t>
      </w:r>
      <w:r w:rsidRPr="004D6091">
        <w:rPr>
          <w:rFonts w:ascii="Adobe Arabic" w:eastAsia="Calibri" w:hAnsi="Adobe Arabic" w:cs="Adobe Arabic"/>
          <w:b/>
          <w:sz w:val="34"/>
          <w:szCs w:val="34"/>
          <w:rtl/>
        </w:rPr>
        <w:t>الاتفاق</w:t>
      </w:r>
      <w:r w:rsidR="006F58EF" w:rsidRPr="004D6091">
        <w:rPr>
          <w:rFonts w:ascii="Adobe Arabic" w:eastAsia="Calibri" w:hAnsi="Adobe Arabic" w:cs="Adobe Arabic"/>
          <w:b/>
          <w:sz w:val="34"/>
          <w:szCs w:val="34"/>
          <w:rtl/>
        </w:rPr>
        <w:t xml:space="preserve"> على الإجراءات التالية:</w:t>
      </w:r>
    </w:p>
    <w:p w:rsidR="00810CE5" w:rsidRPr="00A67E2F" w:rsidRDefault="003D194B" w:rsidP="00A16E47">
      <w:pPr>
        <w:bidi/>
        <w:spacing w:after="0" w:line="240" w:lineRule="auto"/>
        <w:jc w:val="both"/>
        <w:rPr>
          <w:rFonts w:ascii="Adobe Arabic" w:hAnsi="Adobe Arabic" w:cs="Adobe Arabic"/>
          <w:sz w:val="12"/>
          <w:szCs w:val="12"/>
          <w:rtl/>
          <w:lang w:bidi="ar-MA"/>
        </w:rPr>
      </w:pPr>
      <w:r w:rsidRPr="004D6091">
        <w:rPr>
          <w:rFonts w:ascii="Adobe Arabic" w:hAnsi="Adobe Arabic" w:cs="Adobe Arabic"/>
          <w:sz w:val="34"/>
          <w:szCs w:val="34"/>
          <w:rtl/>
          <w:lang w:bidi="ar-MA"/>
        </w:rPr>
        <w:t xml:space="preserve"> </w:t>
      </w:r>
    </w:p>
    <w:p w:rsidR="006975C1" w:rsidRPr="004D6091" w:rsidRDefault="006975C1" w:rsidP="00097575">
      <w:pPr>
        <w:shd w:val="clear" w:color="auto" w:fill="0070C0"/>
        <w:bidi/>
        <w:spacing w:line="240" w:lineRule="auto"/>
        <w:jc w:val="center"/>
        <w:rPr>
          <w:rFonts w:ascii="Adobe Arabic" w:eastAsia="Calibri" w:hAnsi="Adobe Arabic" w:cs="Adobe Arabic"/>
          <w:bCs/>
          <w:color w:val="FFFFFF" w:themeColor="background1"/>
          <w:sz w:val="40"/>
          <w:szCs w:val="40"/>
          <w:lang w:eastAsia="en-US"/>
        </w:rPr>
      </w:pPr>
      <w:r w:rsidRPr="004D6091">
        <w:rPr>
          <w:rFonts w:ascii="Adobe Arabic" w:eastAsia="Calibri" w:hAnsi="Adobe Arabic" w:cs="Adobe Arabic"/>
          <w:bCs/>
          <w:color w:val="FFFFFF" w:themeColor="background1"/>
          <w:sz w:val="40"/>
          <w:szCs w:val="40"/>
          <w:rtl/>
          <w:lang w:eastAsia="en-US"/>
        </w:rPr>
        <w:t>أولا: الإجراءات المرتبطة بالنظام الأساسي ال</w:t>
      </w:r>
      <w:r w:rsidR="00FF043B" w:rsidRPr="004D6091">
        <w:rPr>
          <w:rFonts w:ascii="Adobe Arabic" w:eastAsia="Calibri" w:hAnsi="Adobe Arabic" w:cs="Adobe Arabic"/>
          <w:bCs/>
          <w:color w:val="FFFFFF" w:themeColor="background1"/>
          <w:sz w:val="40"/>
          <w:szCs w:val="40"/>
          <w:rtl/>
          <w:lang w:eastAsia="en-US"/>
        </w:rPr>
        <w:t>خاص بموظفي قطاع التربية الوطنية</w:t>
      </w:r>
    </w:p>
    <w:p w:rsidR="00035CB0" w:rsidRPr="00AA1973" w:rsidRDefault="00035CB0" w:rsidP="00035CB0">
      <w:pPr>
        <w:pStyle w:val="Paragraphedeliste"/>
        <w:widowControl w:val="0"/>
        <w:numPr>
          <w:ilvl w:val="0"/>
          <w:numId w:val="38"/>
        </w:numPr>
        <w:bidi/>
        <w:spacing w:after="0"/>
        <w:jc w:val="both"/>
        <w:rPr>
          <w:rFonts w:ascii="Adobe Arabic" w:eastAsia="Calibri" w:hAnsi="Adobe Arabic" w:cs="Adobe Arabic"/>
          <w:b/>
          <w:sz w:val="34"/>
          <w:szCs w:val="34"/>
        </w:rPr>
      </w:pPr>
      <w:r w:rsidRPr="00AA1973">
        <w:rPr>
          <w:rFonts w:ascii="Adobe Arabic" w:eastAsia="Calibri" w:hAnsi="Adobe Arabic" w:cs="Adobe Arabic" w:hint="cs"/>
          <w:b/>
          <w:sz w:val="34"/>
          <w:szCs w:val="34"/>
          <w:rtl/>
        </w:rPr>
        <w:t>إصدار مرسوم يتم بموجبه نسخ المرسوم رقم 2.23.819 الصادر في 06 أكتوبر 2023 في شأن النظام الأساسي الخاص بموظفي قطاع التربية الوطنية وفق ما تم التوافق عليه بين الحكومة والنقابات التعليمية الأكثر تمثيلية؛</w:t>
      </w:r>
    </w:p>
    <w:p w:rsidR="00FF0653" w:rsidRPr="00914BCF" w:rsidRDefault="00FF3EA5" w:rsidP="00035CB0">
      <w:pPr>
        <w:pStyle w:val="Paragraphedeliste"/>
        <w:widowControl w:val="0"/>
        <w:numPr>
          <w:ilvl w:val="0"/>
          <w:numId w:val="38"/>
        </w:numPr>
        <w:bidi/>
        <w:spacing w:after="0"/>
        <w:jc w:val="both"/>
        <w:rPr>
          <w:rFonts w:ascii="Adobe Arabic" w:eastAsia="Calibri" w:hAnsi="Adobe Arabic" w:cs="Adobe Arabic"/>
          <w:b/>
          <w:sz w:val="34"/>
          <w:szCs w:val="34"/>
          <w:rtl/>
        </w:rPr>
      </w:pPr>
      <w:r w:rsidRPr="00914BCF">
        <w:rPr>
          <w:rFonts w:ascii="Adobe Arabic" w:eastAsia="Calibri" w:hAnsi="Adobe Arabic" w:cs="Adobe Arabic"/>
          <w:b/>
          <w:sz w:val="34"/>
          <w:szCs w:val="34"/>
          <w:rtl/>
        </w:rPr>
        <w:t>إضفاء صفة الموظف</w:t>
      </w:r>
      <w:r w:rsidR="00035CB0">
        <w:rPr>
          <w:rFonts w:ascii="Adobe Arabic" w:eastAsia="Calibri" w:hAnsi="Adobe Arabic" w:cs="Adobe Arabic" w:hint="cs"/>
          <w:b/>
          <w:sz w:val="34"/>
          <w:szCs w:val="34"/>
          <w:rtl/>
        </w:rPr>
        <w:t xml:space="preserve"> </w:t>
      </w:r>
      <w:r w:rsidR="00035CB0" w:rsidRPr="00AA1973">
        <w:rPr>
          <w:rFonts w:ascii="Adobe Arabic" w:eastAsia="Calibri" w:hAnsi="Adobe Arabic" w:cs="Adobe Arabic" w:hint="cs"/>
          <w:b/>
          <w:sz w:val="34"/>
          <w:szCs w:val="34"/>
          <w:rtl/>
        </w:rPr>
        <w:t>العمومي</w:t>
      </w:r>
      <w:r w:rsidRPr="00AA1973">
        <w:rPr>
          <w:rFonts w:ascii="Adobe Arabic" w:eastAsia="Calibri" w:hAnsi="Adobe Arabic" w:cs="Adobe Arabic"/>
          <w:b/>
          <w:sz w:val="34"/>
          <w:szCs w:val="34"/>
          <w:rtl/>
        </w:rPr>
        <w:t xml:space="preserve"> </w:t>
      </w:r>
      <w:r w:rsidRPr="00914BCF">
        <w:rPr>
          <w:rFonts w:ascii="Adobe Arabic" w:eastAsia="Calibri" w:hAnsi="Adobe Arabic" w:cs="Adobe Arabic"/>
          <w:b/>
          <w:sz w:val="34"/>
          <w:szCs w:val="34"/>
          <w:rtl/>
        </w:rPr>
        <w:t>على كافة العاملين بقطاع التربية الوطنية، مع خضوعهم لمقتضيات النظام الأساسي العام للوظيفة العمومية</w:t>
      </w:r>
      <w:r w:rsidR="00914BCF" w:rsidRPr="00914BCF">
        <w:rPr>
          <w:rFonts w:ascii="Adobe Arabic" w:eastAsia="Calibri" w:hAnsi="Adobe Arabic" w:cs="Adobe Arabic" w:hint="cs"/>
          <w:b/>
          <w:sz w:val="34"/>
          <w:szCs w:val="34"/>
          <w:rtl/>
        </w:rPr>
        <w:t>، من خلال</w:t>
      </w:r>
      <w:r w:rsidR="00914BCF">
        <w:rPr>
          <w:rFonts w:ascii="Adobe Arabic" w:eastAsia="Calibri" w:hAnsi="Adobe Arabic" w:cs="Adobe Arabic" w:hint="cs"/>
          <w:b/>
          <w:sz w:val="34"/>
          <w:szCs w:val="34"/>
          <w:rtl/>
        </w:rPr>
        <w:t xml:space="preserve"> </w:t>
      </w:r>
      <w:r w:rsidR="00E4005A" w:rsidRPr="00914BCF">
        <w:rPr>
          <w:rFonts w:ascii="Adobe Arabic" w:eastAsia="Calibri" w:hAnsi="Adobe Arabic" w:cs="Adobe Arabic"/>
          <w:b/>
          <w:sz w:val="34"/>
          <w:szCs w:val="34"/>
          <w:rtl/>
        </w:rPr>
        <w:t>سريان مقتضيات النظام الأساسي الخاص، على</w:t>
      </w:r>
      <w:r w:rsidR="00FF043B" w:rsidRPr="00914BCF">
        <w:rPr>
          <w:rFonts w:ascii="Adobe Arabic" w:eastAsia="Calibri" w:hAnsi="Adobe Arabic" w:cs="Adobe Arabic"/>
          <w:b/>
          <w:sz w:val="34"/>
          <w:szCs w:val="34"/>
          <w:rtl/>
          <w:lang w:bidi="ar-MA"/>
        </w:rPr>
        <w:t xml:space="preserve"> كافة</w:t>
      </w:r>
      <w:r w:rsidR="00E4005A" w:rsidRPr="00914BCF">
        <w:rPr>
          <w:rFonts w:ascii="Adobe Arabic" w:eastAsia="Calibri" w:hAnsi="Adobe Arabic" w:cs="Adobe Arabic"/>
          <w:b/>
          <w:sz w:val="34"/>
          <w:szCs w:val="34"/>
          <w:rtl/>
        </w:rPr>
        <w:t xml:space="preserve"> الموظفين المنبثقين عن المرسوم رقم 2.02.854 الصادر </w:t>
      </w:r>
      <w:r w:rsidR="00FF0653" w:rsidRPr="00914BCF">
        <w:rPr>
          <w:rFonts w:ascii="Adobe Arabic" w:eastAsia="Calibri" w:hAnsi="Adobe Arabic" w:cs="Adobe Arabic"/>
          <w:b/>
          <w:sz w:val="34"/>
          <w:szCs w:val="34"/>
          <w:rtl/>
        </w:rPr>
        <w:t>في 10</w:t>
      </w:r>
      <w:r w:rsidR="00FF043B" w:rsidRPr="00914BCF">
        <w:rPr>
          <w:rFonts w:ascii="Adobe Arabic" w:eastAsia="Calibri" w:hAnsi="Adobe Arabic" w:cs="Adobe Arabic"/>
          <w:b/>
          <w:sz w:val="34"/>
          <w:szCs w:val="34"/>
          <w:rtl/>
        </w:rPr>
        <w:t xml:space="preserve"> ف</w:t>
      </w:r>
      <w:r w:rsidR="00E4005A" w:rsidRPr="00914BCF">
        <w:rPr>
          <w:rFonts w:ascii="Adobe Arabic" w:eastAsia="Calibri" w:hAnsi="Adobe Arabic" w:cs="Adobe Arabic"/>
          <w:b/>
          <w:sz w:val="34"/>
          <w:szCs w:val="34"/>
          <w:rtl/>
        </w:rPr>
        <w:t>براير 2003</w:t>
      </w:r>
      <w:r w:rsidR="00262C92" w:rsidRPr="00914BCF">
        <w:rPr>
          <w:rFonts w:ascii="Adobe Arabic" w:eastAsia="Calibri" w:hAnsi="Adobe Arabic" w:cs="Adobe Arabic"/>
          <w:b/>
          <w:sz w:val="34"/>
          <w:szCs w:val="34"/>
          <w:rtl/>
        </w:rPr>
        <w:t xml:space="preserve"> </w:t>
      </w:r>
      <w:r w:rsidR="00E4005A" w:rsidRPr="00914BCF">
        <w:rPr>
          <w:rFonts w:ascii="Adobe Arabic" w:eastAsia="Calibri" w:hAnsi="Adobe Arabic" w:cs="Adobe Arabic"/>
          <w:b/>
          <w:sz w:val="34"/>
          <w:szCs w:val="34"/>
          <w:rtl/>
        </w:rPr>
        <w:t>بشأن النظام الأساسي الخاص بموظفي وزارة التربية الوطنية، وكذا على الذين تم توظيفهم</w:t>
      </w:r>
      <w:r w:rsidRPr="00914BCF">
        <w:rPr>
          <w:rFonts w:ascii="Adobe Arabic" w:eastAsia="Calibri" w:hAnsi="Adobe Arabic" w:cs="Adobe Arabic"/>
          <w:b/>
          <w:sz w:val="34"/>
          <w:szCs w:val="34"/>
          <w:rtl/>
        </w:rPr>
        <w:t xml:space="preserve"> منذ سنة 2016</w:t>
      </w:r>
      <w:r w:rsidR="00B531E1" w:rsidRPr="00914BCF">
        <w:rPr>
          <w:rFonts w:ascii="Adobe Arabic" w:eastAsia="Calibri" w:hAnsi="Adobe Arabic" w:cs="Adobe Arabic"/>
          <w:b/>
          <w:sz w:val="34"/>
          <w:szCs w:val="34"/>
          <w:rtl/>
        </w:rPr>
        <w:t>؛</w:t>
      </w:r>
    </w:p>
    <w:p w:rsidR="00AB4087" w:rsidRPr="009A11EB" w:rsidRDefault="00AB4087" w:rsidP="00624508">
      <w:pPr>
        <w:pStyle w:val="Paragraphedeliste"/>
        <w:widowControl w:val="0"/>
        <w:numPr>
          <w:ilvl w:val="0"/>
          <w:numId w:val="38"/>
        </w:numPr>
        <w:bidi/>
        <w:spacing w:after="0"/>
        <w:jc w:val="both"/>
        <w:rPr>
          <w:rFonts w:ascii="Adobe Arabic" w:eastAsia="Calibri" w:hAnsi="Adobe Arabic" w:cs="Adobe Arabic"/>
          <w:b/>
          <w:sz w:val="34"/>
          <w:szCs w:val="34"/>
          <w:rtl/>
        </w:rPr>
      </w:pPr>
      <w:r w:rsidRPr="004D6091">
        <w:rPr>
          <w:rFonts w:ascii="Adobe Arabic" w:eastAsia="Calibri" w:hAnsi="Adobe Arabic" w:cs="Adobe Arabic"/>
          <w:b/>
          <w:sz w:val="34"/>
          <w:szCs w:val="34"/>
          <w:rtl/>
        </w:rPr>
        <w:t>حذف إطار "أستاذ التعليم الثانوي" من مواد هذا النظام الأساسي، وإدماج جميع الأساتذة المنتمين لهذا الإطار، الذين تم توظيفهم منذ سنة 2016، بطلب منهم داخل أجل سنة ابتداء من تاريخ العمل بالمرسوم الجديد، في إطار "أستاذ التعليم الثانوي التأهيلي"، مع استمرار المزاولين منهم بسلك</w:t>
      </w:r>
      <w:r w:rsidRPr="004D6091">
        <w:rPr>
          <w:rFonts w:ascii="Adobe Arabic" w:eastAsia="Sakkal Majalla" w:hAnsi="Adobe Arabic" w:cs="Adobe Arabic"/>
          <w:color w:val="000000" w:themeColor="text1"/>
          <w:sz w:val="34"/>
          <w:szCs w:val="34"/>
          <w:rtl/>
        </w:rPr>
        <w:t xml:space="preserve"> </w:t>
      </w:r>
      <w:r w:rsidRPr="004D6091">
        <w:rPr>
          <w:rFonts w:ascii="Adobe Arabic" w:eastAsia="Calibri" w:hAnsi="Adobe Arabic" w:cs="Adobe Arabic"/>
          <w:b/>
          <w:sz w:val="34"/>
          <w:szCs w:val="34"/>
          <w:rtl/>
        </w:rPr>
        <w:t xml:space="preserve">التعليم الثانوي الإعدادي </w:t>
      </w:r>
      <w:r w:rsidR="00A1563F" w:rsidRPr="004D6091">
        <w:rPr>
          <w:rFonts w:ascii="Adobe Arabic" w:eastAsia="Calibri" w:hAnsi="Adobe Arabic" w:cs="Adobe Arabic"/>
          <w:b/>
          <w:sz w:val="34"/>
          <w:szCs w:val="34"/>
          <w:rtl/>
        </w:rPr>
        <w:t xml:space="preserve">في </w:t>
      </w:r>
      <w:r w:rsidRPr="004D6091">
        <w:rPr>
          <w:rFonts w:ascii="Adobe Arabic" w:eastAsia="Calibri" w:hAnsi="Adobe Arabic" w:cs="Adobe Arabic"/>
          <w:b/>
          <w:sz w:val="34"/>
          <w:szCs w:val="34"/>
          <w:rtl/>
        </w:rPr>
        <w:t xml:space="preserve">مهامهم بهذا السلك لتغطية الخصاص، وفتح الحق في المشاركة في الحركة الانتقالية السنوية في وجه المعنيين بالأمر للعمل في سلك التعليم الثانوي </w:t>
      </w:r>
      <w:r w:rsidRPr="009A11EB">
        <w:rPr>
          <w:rFonts w:ascii="Adobe Arabic" w:eastAsia="Calibri" w:hAnsi="Adobe Arabic" w:cs="Adobe Arabic"/>
          <w:b/>
          <w:sz w:val="34"/>
          <w:szCs w:val="34"/>
          <w:rtl/>
        </w:rPr>
        <w:t>التأهيلي</w:t>
      </w:r>
      <w:r w:rsidR="00144EEF" w:rsidRPr="009A11EB">
        <w:rPr>
          <w:rFonts w:ascii="Adobe Arabic" w:eastAsia="Calibri" w:hAnsi="Adobe Arabic" w:cs="Adobe Arabic" w:hint="cs"/>
          <w:b/>
          <w:sz w:val="34"/>
          <w:szCs w:val="34"/>
          <w:rtl/>
        </w:rPr>
        <w:t>، قبل الإعلان عن المناصب الشاغرة للتوظيف</w:t>
      </w:r>
      <w:r w:rsidRPr="009A11EB">
        <w:rPr>
          <w:rFonts w:ascii="Adobe Arabic" w:eastAsia="Calibri" w:hAnsi="Adobe Arabic" w:cs="Adobe Arabic"/>
          <w:b/>
          <w:sz w:val="34"/>
          <w:szCs w:val="34"/>
          <w:rtl/>
        </w:rPr>
        <w:t>؛</w:t>
      </w:r>
    </w:p>
    <w:p w:rsidR="006B5D5C" w:rsidRPr="00DA4F08" w:rsidRDefault="00AB4087" w:rsidP="00DE5380">
      <w:pPr>
        <w:pStyle w:val="Paragraphedeliste"/>
        <w:widowControl w:val="0"/>
        <w:numPr>
          <w:ilvl w:val="0"/>
          <w:numId w:val="38"/>
        </w:numPr>
        <w:bidi/>
        <w:spacing w:after="0"/>
        <w:jc w:val="both"/>
        <w:rPr>
          <w:rFonts w:ascii="Adobe Arabic" w:eastAsia="Calibri" w:hAnsi="Adobe Arabic" w:cs="Adobe Arabic"/>
          <w:b/>
          <w:sz w:val="34"/>
          <w:szCs w:val="34"/>
        </w:rPr>
      </w:pPr>
      <w:r w:rsidRPr="009A11EB">
        <w:rPr>
          <w:rFonts w:ascii="Adobe Arabic" w:eastAsia="Calibri" w:hAnsi="Adobe Arabic" w:cs="Adobe Arabic"/>
          <w:b/>
          <w:sz w:val="34"/>
          <w:szCs w:val="34"/>
          <w:rtl/>
        </w:rPr>
        <w:t>إحداث</w:t>
      </w:r>
      <w:r w:rsidR="00E74826" w:rsidRPr="009A11EB">
        <w:rPr>
          <w:rFonts w:ascii="Adobe Arabic" w:eastAsia="Calibri" w:hAnsi="Adobe Arabic" w:cs="Adobe Arabic"/>
          <w:b/>
          <w:sz w:val="34"/>
          <w:szCs w:val="34"/>
          <w:rtl/>
        </w:rPr>
        <w:t xml:space="preserve"> </w:t>
      </w:r>
      <w:r w:rsidR="009058C3" w:rsidRPr="009A11EB">
        <w:rPr>
          <w:rFonts w:ascii="Adobe Arabic" w:eastAsia="Calibri" w:hAnsi="Adobe Arabic" w:cs="Adobe Arabic" w:hint="cs"/>
          <w:b/>
          <w:sz w:val="34"/>
          <w:szCs w:val="34"/>
          <w:rtl/>
        </w:rPr>
        <w:t>هيئة</w:t>
      </w:r>
      <w:r w:rsidR="00E74826" w:rsidRPr="009A11EB">
        <w:rPr>
          <w:rFonts w:ascii="Adobe Arabic" w:eastAsia="Calibri" w:hAnsi="Adobe Arabic" w:cs="Adobe Arabic"/>
          <w:b/>
          <w:sz w:val="34"/>
          <w:szCs w:val="34"/>
          <w:rtl/>
        </w:rPr>
        <w:t xml:space="preserve"> </w:t>
      </w:r>
      <w:r w:rsidR="00BD0FEC" w:rsidRPr="009A11EB">
        <w:rPr>
          <w:rFonts w:ascii="Adobe Arabic" w:eastAsia="Calibri" w:hAnsi="Adobe Arabic" w:cs="Adobe Arabic"/>
          <w:b/>
          <w:sz w:val="34"/>
          <w:szCs w:val="34"/>
          <w:rtl/>
        </w:rPr>
        <w:t>جديد</w:t>
      </w:r>
      <w:r w:rsidR="009058C3" w:rsidRPr="009A11EB">
        <w:rPr>
          <w:rFonts w:ascii="Adobe Arabic" w:eastAsia="Calibri" w:hAnsi="Adobe Arabic" w:cs="Adobe Arabic" w:hint="cs"/>
          <w:b/>
          <w:sz w:val="34"/>
          <w:szCs w:val="34"/>
          <w:rtl/>
        </w:rPr>
        <w:t>ة</w:t>
      </w:r>
      <w:r w:rsidR="00BD0FEC" w:rsidRPr="009A11EB">
        <w:rPr>
          <w:rFonts w:ascii="Adobe Arabic" w:eastAsia="Calibri" w:hAnsi="Adobe Arabic" w:cs="Adobe Arabic"/>
          <w:b/>
          <w:sz w:val="34"/>
          <w:szCs w:val="34"/>
          <w:rtl/>
        </w:rPr>
        <w:t xml:space="preserve"> لمتصرفي</w:t>
      </w:r>
      <w:r w:rsidRPr="009A11EB">
        <w:rPr>
          <w:rFonts w:ascii="Adobe Arabic" w:eastAsia="Calibri" w:hAnsi="Adobe Arabic" w:cs="Adobe Arabic"/>
          <w:b/>
          <w:sz w:val="34"/>
          <w:szCs w:val="34"/>
          <w:rtl/>
        </w:rPr>
        <w:t xml:space="preserve"> التربية الوطنية</w:t>
      </w:r>
      <w:r w:rsidR="00DA4F08" w:rsidRPr="009A11EB">
        <w:rPr>
          <w:rFonts w:ascii="Adobe Arabic" w:eastAsia="Calibri" w:hAnsi="Adobe Arabic" w:cs="Adobe Arabic" w:hint="cs"/>
          <w:b/>
          <w:sz w:val="34"/>
          <w:szCs w:val="34"/>
          <w:rtl/>
        </w:rPr>
        <w:t xml:space="preserve">، </w:t>
      </w:r>
      <w:r w:rsidR="00144EEF" w:rsidRPr="009A11EB">
        <w:rPr>
          <w:rFonts w:ascii="Adobe Arabic" w:eastAsia="Calibri" w:hAnsi="Adobe Arabic" w:cs="Adobe Arabic" w:hint="cs"/>
          <w:b/>
          <w:sz w:val="34"/>
          <w:szCs w:val="34"/>
          <w:rtl/>
        </w:rPr>
        <w:t xml:space="preserve">مع دراسة إمكانية تحسين دخلهم، </w:t>
      </w:r>
      <w:r w:rsidR="00DA4F08" w:rsidRPr="009A11EB">
        <w:rPr>
          <w:rFonts w:ascii="Adobe Arabic" w:eastAsia="Calibri" w:hAnsi="Adobe Arabic" w:cs="Adobe Arabic" w:hint="cs"/>
          <w:b/>
          <w:sz w:val="34"/>
          <w:szCs w:val="34"/>
          <w:rtl/>
        </w:rPr>
        <w:t>و</w:t>
      </w:r>
      <w:r w:rsidRPr="009A11EB">
        <w:rPr>
          <w:rFonts w:ascii="Adobe Arabic" w:eastAsia="Calibri" w:hAnsi="Adobe Arabic" w:cs="Adobe Arabic"/>
          <w:b/>
          <w:sz w:val="34"/>
          <w:szCs w:val="34"/>
          <w:rtl/>
        </w:rPr>
        <w:t>اعتماد تسمية إطار" أستاذ مبرز للتربية والتكوين "بدلا من " أستاذ مبرز للتربية الوطنية"</w:t>
      </w:r>
      <w:r w:rsidR="00DA4F08" w:rsidRPr="009A11EB">
        <w:rPr>
          <w:rFonts w:ascii="Adobe Arabic" w:eastAsia="Calibri" w:hAnsi="Adobe Arabic" w:cs="Adobe Arabic" w:hint="cs"/>
          <w:b/>
          <w:sz w:val="34"/>
          <w:szCs w:val="34"/>
          <w:rtl/>
        </w:rPr>
        <w:t xml:space="preserve">، وكذا </w:t>
      </w:r>
      <w:r w:rsidR="006B5D5C" w:rsidRPr="009A11EB">
        <w:rPr>
          <w:rFonts w:ascii="Adobe Arabic" w:eastAsia="Calibri" w:hAnsi="Adobe Arabic" w:cs="Adobe Arabic"/>
          <w:b/>
          <w:sz w:val="34"/>
          <w:szCs w:val="34"/>
          <w:rtl/>
        </w:rPr>
        <w:t xml:space="preserve">التنصيص على إطار مفتش </w:t>
      </w:r>
      <w:r w:rsidR="006B5D5C" w:rsidRPr="00DA4F08">
        <w:rPr>
          <w:rFonts w:ascii="Adobe Arabic" w:eastAsia="Calibri" w:hAnsi="Adobe Arabic" w:cs="Adobe Arabic"/>
          <w:b/>
          <w:sz w:val="34"/>
          <w:szCs w:val="34"/>
          <w:rtl/>
        </w:rPr>
        <w:t>تربوي للتعليم الثانوي الإعدادي، ضمن مكونات هيئة التفتيش والتأطير والمراقبة والتقييم، مع اعتماد تسمية "مفتش الشؤون المالية "بدلا من "مفتش الشؤون الإدارية والمالية"؛</w:t>
      </w:r>
    </w:p>
    <w:p w:rsidR="002325F8" w:rsidRPr="00144EEF" w:rsidRDefault="009A6DF1" w:rsidP="00592561">
      <w:pPr>
        <w:pStyle w:val="Paragraphedeliste"/>
        <w:widowControl w:val="0"/>
        <w:numPr>
          <w:ilvl w:val="0"/>
          <w:numId w:val="38"/>
        </w:numPr>
        <w:bidi/>
        <w:spacing w:after="0"/>
        <w:ind w:left="527" w:hanging="170"/>
        <w:jc w:val="both"/>
        <w:rPr>
          <w:rFonts w:ascii="Adobe Arabic" w:eastAsia="Calibri" w:hAnsi="Adobe Arabic" w:cs="Adobe Arabic"/>
          <w:b/>
          <w:color w:val="FF0000"/>
          <w:sz w:val="34"/>
          <w:szCs w:val="34"/>
          <w:rtl/>
        </w:rPr>
      </w:pPr>
      <w:r w:rsidRPr="004D6091">
        <w:rPr>
          <w:rFonts w:ascii="Adobe Arabic" w:eastAsia="Calibri" w:hAnsi="Adobe Arabic" w:cs="Adobe Arabic"/>
          <w:b/>
          <w:sz w:val="34"/>
          <w:szCs w:val="34"/>
          <w:rtl/>
        </w:rPr>
        <w:t>مراجعة مهام كل إطار من أطر موظفي قطاع التربية الوطنية من أجل تدقيقها وملا</w:t>
      </w:r>
      <w:r w:rsidR="00A1563F" w:rsidRPr="004D6091">
        <w:rPr>
          <w:rFonts w:ascii="Adobe Arabic" w:eastAsia="Calibri" w:hAnsi="Adobe Arabic" w:cs="Adobe Arabic"/>
          <w:b/>
          <w:sz w:val="34"/>
          <w:szCs w:val="34"/>
          <w:rtl/>
        </w:rPr>
        <w:t>ء</w:t>
      </w:r>
      <w:r w:rsidRPr="004D6091">
        <w:rPr>
          <w:rFonts w:ascii="Adobe Arabic" w:eastAsia="Calibri" w:hAnsi="Adobe Arabic" w:cs="Adobe Arabic"/>
          <w:b/>
          <w:sz w:val="34"/>
          <w:szCs w:val="34"/>
          <w:rtl/>
        </w:rPr>
        <w:t xml:space="preserve">متها مع المهام التي يزاولونها بصفة </w:t>
      </w:r>
      <w:r w:rsidR="00A1563F" w:rsidRPr="004D6091">
        <w:rPr>
          <w:rFonts w:ascii="Adobe Arabic" w:eastAsia="Calibri" w:hAnsi="Adobe Arabic" w:cs="Adobe Arabic"/>
          <w:b/>
          <w:sz w:val="34"/>
          <w:szCs w:val="34"/>
          <w:rtl/>
        </w:rPr>
        <w:t>فعلية</w:t>
      </w:r>
      <w:r w:rsidR="005C133A">
        <w:rPr>
          <w:rFonts w:ascii="Adobe Arabic" w:eastAsia="Calibri" w:hAnsi="Adobe Arabic" w:cs="Adobe Arabic" w:hint="cs"/>
          <w:b/>
          <w:sz w:val="34"/>
          <w:szCs w:val="34"/>
          <w:rtl/>
          <w:lang w:bidi="ar-MA"/>
        </w:rPr>
        <w:t>،</w:t>
      </w:r>
      <w:r w:rsidRPr="004D6091">
        <w:rPr>
          <w:rFonts w:ascii="Adobe Arabic" w:eastAsia="Calibri" w:hAnsi="Adobe Arabic" w:cs="Adobe Arabic"/>
          <w:b/>
          <w:sz w:val="34"/>
          <w:szCs w:val="34"/>
          <w:rtl/>
        </w:rPr>
        <w:t xml:space="preserve"> مع </w:t>
      </w:r>
      <w:r w:rsidR="00CE2400" w:rsidRPr="004D6091">
        <w:rPr>
          <w:rFonts w:ascii="Adobe Arabic" w:eastAsia="Calibri" w:hAnsi="Adobe Arabic" w:cs="Adobe Arabic"/>
          <w:b/>
          <w:sz w:val="34"/>
          <w:szCs w:val="34"/>
          <w:rtl/>
        </w:rPr>
        <w:t>تحديد</w:t>
      </w:r>
      <w:r w:rsidR="006B5D5C" w:rsidRPr="004D6091">
        <w:rPr>
          <w:rFonts w:ascii="Adobe Arabic" w:eastAsia="Calibri" w:hAnsi="Adobe Arabic" w:cs="Adobe Arabic"/>
          <w:b/>
          <w:sz w:val="34"/>
          <w:szCs w:val="34"/>
          <w:rtl/>
        </w:rPr>
        <w:t xml:space="preserve"> مهام أطر التدريس في التربية </w:t>
      </w:r>
      <w:r w:rsidR="00A1563F" w:rsidRPr="004D6091">
        <w:rPr>
          <w:rFonts w:ascii="Adobe Arabic" w:eastAsia="Calibri" w:hAnsi="Adobe Arabic" w:cs="Adobe Arabic"/>
          <w:b/>
          <w:sz w:val="34"/>
          <w:szCs w:val="34"/>
          <w:rtl/>
        </w:rPr>
        <w:t>و</w:t>
      </w:r>
      <w:r w:rsidR="006B5D5C" w:rsidRPr="004D6091">
        <w:rPr>
          <w:rFonts w:ascii="Adobe Arabic" w:eastAsia="Calibri" w:hAnsi="Adobe Arabic" w:cs="Adobe Arabic"/>
          <w:b/>
          <w:sz w:val="34"/>
          <w:szCs w:val="34"/>
          <w:rtl/>
        </w:rPr>
        <w:t xml:space="preserve">التدريس والتقييم، والمشاركة في تنظيم </w:t>
      </w:r>
      <w:r w:rsidR="009A11EB">
        <w:rPr>
          <w:rFonts w:ascii="Adobe Arabic" w:eastAsia="Calibri" w:hAnsi="Adobe Arabic" w:cs="Adobe Arabic"/>
          <w:b/>
          <w:sz w:val="34"/>
          <w:szCs w:val="34"/>
          <w:rtl/>
        </w:rPr>
        <w:lastRenderedPageBreak/>
        <w:t>الامتحانات المدرسي</w:t>
      </w:r>
      <w:r w:rsidR="009A11EB">
        <w:rPr>
          <w:rFonts w:ascii="Adobe Arabic" w:eastAsia="Calibri" w:hAnsi="Adobe Arabic" w:cs="Adobe Arabic" w:hint="cs"/>
          <w:b/>
          <w:sz w:val="34"/>
          <w:szCs w:val="34"/>
          <w:rtl/>
        </w:rPr>
        <w:t>ة</w:t>
      </w:r>
      <w:r w:rsidR="009A11EB">
        <w:rPr>
          <w:rFonts w:ascii="Adobe Arabic" w:eastAsia="Calibri" w:hAnsi="Adobe Arabic" w:cs="Adobe Arabic" w:hint="cs"/>
          <w:b/>
          <w:sz w:val="34"/>
          <w:szCs w:val="34"/>
          <w:rtl/>
          <w:lang w:bidi="ar-MA"/>
        </w:rPr>
        <w:t>؛</w:t>
      </w:r>
    </w:p>
    <w:p w:rsidR="002325F8" w:rsidRPr="009A11EB" w:rsidRDefault="002325F8" w:rsidP="00144EEF">
      <w:pPr>
        <w:pStyle w:val="Paragraphedeliste"/>
        <w:numPr>
          <w:ilvl w:val="0"/>
          <w:numId w:val="38"/>
        </w:numPr>
        <w:bidi/>
        <w:spacing w:after="0"/>
        <w:jc w:val="both"/>
        <w:rPr>
          <w:rFonts w:ascii="Adobe Arabic" w:eastAsia="Sakkal Majalla" w:hAnsi="Adobe Arabic" w:cs="Adobe Arabic"/>
          <w:sz w:val="34"/>
          <w:szCs w:val="34"/>
          <w:rtl/>
        </w:rPr>
      </w:pPr>
      <w:r w:rsidRPr="00FB105A">
        <w:rPr>
          <w:rFonts w:ascii="Adobe Arabic" w:eastAsia="Sakkal Majalla" w:hAnsi="Adobe Arabic" w:cs="Adobe Arabic"/>
          <w:sz w:val="34"/>
          <w:szCs w:val="34"/>
          <w:rtl/>
        </w:rPr>
        <w:t xml:space="preserve">تحديد مدة التدريس الأسبوعية لأطر التدريس، بقرار </w:t>
      </w:r>
      <w:r w:rsidR="00FF043B" w:rsidRPr="00FB105A">
        <w:rPr>
          <w:rFonts w:ascii="Adobe Arabic" w:eastAsia="Sakkal Majalla" w:hAnsi="Adobe Arabic" w:cs="Adobe Arabic"/>
          <w:sz w:val="34"/>
          <w:szCs w:val="34"/>
          <w:rtl/>
        </w:rPr>
        <w:t>للسلطة الحكومية المكلفة بالتربية الوطنية</w:t>
      </w:r>
      <w:r w:rsidRPr="00FB105A">
        <w:rPr>
          <w:rFonts w:ascii="Adobe Arabic" w:eastAsia="Sakkal Majalla" w:hAnsi="Adobe Arabic" w:cs="Adobe Arabic"/>
          <w:sz w:val="34"/>
          <w:szCs w:val="34"/>
          <w:rtl/>
        </w:rPr>
        <w:t xml:space="preserve">، وذلك بعد استطلاع رأي اللجنة الدائمة لتجديد وملاءمة المناهج والبرامج، فيما يتعلق بتخفيف البرامج والمناهج الدراسية وأثرها </w:t>
      </w:r>
      <w:r w:rsidRPr="009A11EB">
        <w:rPr>
          <w:rFonts w:ascii="Adobe Arabic" w:eastAsia="Sakkal Majalla" w:hAnsi="Adobe Arabic" w:cs="Adobe Arabic"/>
          <w:sz w:val="34"/>
          <w:szCs w:val="34"/>
          <w:rtl/>
        </w:rPr>
        <w:t>على</w:t>
      </w:r>
      <w:r w:rsidR="00144EEF" w:rsidRPr="009A11EB">
        <w:rPr>
          <w:rFonts w:ascii="Adobe Arabic" w:eastAsia="Sakkal Majalla" w:hAnsi="Adobe Arabic" w:cs="Adobe Arabic" w:hint="cs"/>
          <w:sz w:val="34"/>
          <w:szCs w:val="34"/>
          <w:rtl/>
        </w:rPr>
        <w:t xml:space="preserve"> تخفيف</w:t>
      </w:r>
      <w:r w:rsidRPr="009A11EB">
        <w:rPr>
          <w:rFonts w:ascii="Adobe Arabic" w:eastAsia="Sakkal Majalla" w:hAnsi="Adobe Arabic" w:cs="Adobe Arabic"/>
          <w:sz w:val="34"/>
          <w:szCs w:val="34"/>
          <w:rtl/>
        </w:rPr>
        <w:t xml:space="preserve"> الزمن الدراسي والإيقاعات الزمنية، </w:t>
      </w:r>
      <w:r w:rsidR="00A1563F" w:rsidRPr="009A11EB">
        <w:rPr>
          <w:rFonts w:ascii="Adobe Arabic" w:eastAsia="Sakkal Majalla" w:hAnsi="Adobe Arabic" w:cs="Adobe Arabic"/>
          <w:sz w:val="34"/>
          <w:szCs w:val="34"/>
          <w:rtl/>
        </w:rPr>
        <w:t>وفي انتظار ذلك، يستمر</w:t>
      </w:r>
      <w:r w:rsidRPr="009A11EB">
        <w:rPr>
          <w:rFonts w:ascii="Adobe Arabic" w:eastAsia="Sakkal Majalla" w:hAnsi="Adobe Arabic" w:cs="Adobe Arabic"/>
          <w:sz w:val="34"/>
          <w:szCs w:val="34"/>
          <w:rtl/>
        </w:rPr>
        <w:t xml:space="preserve"> العمل بمدد التدريس الأسبوعية المعتمدة حاليا في مختلف الأسلاك التعليمية</w:t>
      </w:r>
      <w:r w:rsidR="00FB105A" w:rsidRPr="009A11EB">
        <w:rPr>
          <w:rFonts w:ascii="Adobe Arabic" w:eastAsia="Sakkal Majalla" w:hAnsi="Adobe Arabic" w:cs="Adobe Arabic" w:hint="cs"/>
          <w:sz w:val="34"/>
          <w:szCs w:val="34"/>
          <w:rtl/>
        </w:rPr>
        <w:t xml:space="preserve">، وكذا </w:t>
      </w:r>
      <w:r w:rsidRPr="009A11EB">
        <w:rPr>
          <w:rFonts w:ascii="Adobe Arabic" w:eastAsia="Sakkal Majalla" w:hAnsi="Adobe Arabic" w:cs="Adobe Arabic"/>
          <w:sz w:val="34"/>
          <w:szCs w:val="34"/>
          <w:rtl/>
        </w:rPr>
        <w:t>تحديد ساعات العمل بالنسبة لأطر الدعم التربوي و</w:t>
      </w:r>
      <w:r w:rsidR="00A1563F" w:rsidRPr="009A11EB">
        <w:rPr>
          <w:rFonts w:ascii="Adobe Arabic" w:eastAsia="Sakkal Majalla" w:hAnsi="Adobe Arabic" w:cs="Adobe Arabic"/>
          <w:sz w:val="34"/>
          <w:szCs w:val="34"/>
          <w:rtl/>
        </w:rPr>
        <w:t xml:space="preserve">أطر الدعم </w:t>
      </w:r>
      <w:r w:rsidRPr="009A11EB">
        <w:rPr>
          <w:rFonts w:ascii="Adobe Arabic" w:eastAsia="Sakkal Majalla" w:hAnsi="Adobe Arabic" w:cs="Adobe Arabic"/>
          <w:sz w:val="34"/>
          <w:szCs w:val="34"/>
          <w:rtl/>
        </w:rPr>
        <w:t>الاجتماعي وفق ساعات العمل الجاري بها العمل في كل سلك تعليمي، وحسب المهام المسندة إداريا</w:t>
      </w:r>
      <w:r w:rsidR="00144EEF" w:rsidRPr="009A11EB">
        <w:rPr>
          <w:rFonts w:ascii="Adobe Arabic" w:eastAsia="Sakkal Majalla" w:hAnsi="Adobe Arabic" w:cs="Adobe Arabic" w:hint="cs"/>
          <w:sz w:val="34"/>
          <w:szCs w:val="34"/>
          <w:rtl/>
        </w:rPr>
        <w:t xml:space="preserve"> بتكليف رسمي</w:t>
      </w:r>
      <w:r w:rsidR="00A1563F" w:rsidRPr="009A11EB">
        <w:rPr>
          <w:rFonts w:ascii="Adobe Arabic" w:eastAsia="Sakkal Majalla" w:hAnsi="Adobe Arabic" w:cs="Adobe Arabic"/>
          <w:sz w:val="34"/>
          <w:szCs w:val="34"/>
          <w:rtl/>
        </w:rPr>
        <w:t>؛</w:t>
      </w:r>
    </w:p>
    <w:p w:rsidR="00CE2400" w:rsidRPr="004D6091" w:rsidRDefault="00CE2400" w:rsidP="00CE2400">
      <w:pPr>
        <w:pStyle w:val="Paragraphedeliste"/>
        <w:widowControl w:val="0"/>
        <w:numPr>
          <w:ilvl w:val="0"/>
          <w:numId w:val="38"/>
        </w:numPr>
        <w:bidi/>
        <w:spacing w:after="0"/>
        <w:jc w:val="both"/>
        <w:rPr>
          <w:rFonts w:ascii="Adobe Arabic" w:hAnsi="Adobe Arabic" w:cs="Adobe Arabic"/>
          <w:sz w:val="34"/>
          <w:szCs w:val="34"/>
          <w:rtl/>
        </w:rPr>
      </w:pPr>
      <w:r w:rsidRPr="004D6091">
        <w:rPr>
          <w:rFonts w:ascii="Adobe Arabic" w:eastAsia="Calibri" w:hAnsi="Adobe Arabic" w:cs="Adobe Arabic"/>
          <w:b/>
          <w:sz w:val="34"/>
          <w:szCs w:val="34"/>
          <w:rtl/>
        </w:rPr>
        <w:t xml:space="preserve">إخضاع موظفي قطاع التربية الوطنية للمقتضيات التأديبية المطبقة على موظفي الدولة بموجب النظام الأساسي العام للوظيفة العمومية، </w:t>
      </w:r>
      <w:r w:rsidRPr="004D6091">
        <w:rPr>
          <w:rFonts w:ascii="Adobe Arabic" w:hAnsi="Adobe Arabic" w:cs="Adobe Arabic"/>
          <w:sz w:val="34"/>
          <w:szCs w:val="34"/>
          <w:rtl/>
        </w:rPr>
        <w:t>مع اعتماد مقتضيات خاصة تتعلق بسحب العقوبات التأديبية من الملفات الإدارية للموظف؛</w:t>
      </w:r>
    </w:p>
    <w:p w:rsidR="006B5D5C" w:rsidRPr="00144EEF" w:rsidRDefault="006B5D5C" w:rsidP="001355D4">
      <w:pPr>
        <w:pStyle w:val="Paragraphedeliste"/>
        <w:widowControl w:val="0"/>
        <w:numPr>
          <w:ilvl w:val="0"/>
          <w:numId w:val="38"/>
        </w:numPr>
        <w:bidi/>
        <w:spacing w:after="0"/>
        <w:jc w:val="both"/>
        <w:rPr>
          <w:rFonts w:ascii="Adobe Arabic" w:eastAsia="Calibri" w:hAnsi="Adobe Arabic" w:cs="Adobe Arabic"/>
          <w:b/>
          <w:color w:val="FF0000"/>
          <w:sz w:val="34"/>
          <w:szCs w:val="34"/>
          <w:rtl/>
        </w:rPr>
      </w:pPr>
      <w:r w:rsidRPr="004D6091">
        <w:rPr>
          <w:rFonts w:ascii="Adobe Arabic" w:eastAsia="Calibri" w:hAnsi="Adobe Arabic" w:cs="Adobe Arabic"/>
          <w:b/>
          <w:sz w:val="34"/>
          <w:szCs w:val="34"/>
          <w:rtl/>
        </w:rPr>
        <w:t xml:space="preserve">اعتماد نظام خاص لتقييم الأداء المهني يتلاءم مع خصوصيات قطاع التربية الوطنية، يستند على معايير </w:t>
      </w:r>
      <w:r w:rsidR="00DB2F26" w:rsidRPr="004D6091">
        <w:rPr>
          <w:rFonts w:ascii="Adobe Arabic" w:eastAsia="Calibri" w:hAnsi="Adobe Arabic" w:cs="Adobe Arabic"/>
          <w:b/>
          <w:sz w:val="34"/>
          <w:szCs w:val="34"/>
          <w:rtl/>
        </w:rPr>
        <w:t>قابلة للقياس</w:t>
      </w:r>
      <w:r w:rsidRPr="004D6091">
        <w:rPr>
          <w:rFonts w:ascii="Adobe Arabic" w:eastAsia="Calibri" w:hAnsi="Adobe Arabic" w:cs="Adobe Arabic"/>
          <w:b/>
          <w:sz w:val="34"/>
          <w:szCs w:val="34"/>
          <w:rtl/>
        </w:rPr>
        <w:t xml:space="preserve">، لاسيما </w:t>
      </w:r>
      <w:r w:rsidR="00DB2F26" w:rsidRPr="004D6091">
        <w:rPr>
          <w:rFonts w:ascii="Adobe Arabic" w:eastAsia="Calibri" w:hAnsi="Adobe Arabic" w:cs="Adobe Arabic"/>
          <w:b/>
          <w:sz w:val="34"/>
          <w:szCs w:val="34"/>
          <w:rtl/>
        </w:rPr>
        <w:t xml:space="preserve">جودة الممارسات المهنية واستثمار التكوين المستمر، </w:t>
      </w:r>
      <w:r w:rsidR="00CE2400" w:rsidRPr="004D6091">
        <w:rPr>
          <w:rFonts w:ascii="Adobe Arabic" w:eastAsia="Calibri" w:hAnsi="Adobe Arabic" w:cs="Adobe Arabic"/>
          <w:b/>
          <w:sz w:val="34"/>
          <w:szCs w:val="34"/>
          <w:rtl/>
        </w:rPr>
        <w:t xml:space="preserve">والالتزام بالضوابط المهنية المحددة طبقا للتشريع والنصوص التنظيمية الجاري به العمل، </w:t>
      </w:r>
      <w:r w:rsidR="00DB2F26" w:rsidRPr="004D6091">
        <w:rPr>
          <w:rFonts w:ascii="Adobe Arabic" w:eastAsia="Calibri" w:hAnsi="Adobe Arabic" w:cs="Adobe Arabic"/>
          <w:b/>
          <w:sz w:val="34"/>
          <w:szCs w:val="34"/>
          <w:rtl/>
        </w:rPr>
        <w:t>و</w:t>
      </w:r>
      <w:r w:rsidRPr="004D6091">
        <w:rPr>
          <w:rFonts w:ascii="Adobe Arabic" w:eastAsia="Calibri" w:hAnsi="Adobe Arabic" w:cs="Adobe Arabic"/>
          <w:b/>
          <w:sz w:val="34"/>
          <w:szCs w:val="34"/>
          <w:rtl/>
        </w:rPr>
        <w:t>الانخراط</w:t>
      </w:r>
      <w:r w:rsidR="009A11EB">
        <w:rPr>
          <w:rFonts w:ascii="Adobe Arabic" w:eastAsia="Calibri" w:hAnsi="Adobe Arabic" w:cs="Adobe Arabic"/>
          <w:b/>
          <w:sz w:val="34"/>
          <w:szCs w:val="34"/>
          <w:rtl/>
        </w:rPr>
        <w:t xml:space="preserve"> في تنزيل مشروع المؤسسة </w:t>
      </w:r>
      <w:r w:rsidR="009A11EB" w:rsidRPr="009A11EB">
        <w:rPr>
          <w:rFonts w:ascii="Adobe Arabic" w:eastAsia="Calibri" w:hAnsi="Adobe Arabic" w:cs="Adobe Arabic"/>
          <w:b/>
          <w:sz w:val="34"/>
          <w:szCs w:val="34"/>
          <w:rtl/>
        </w:rPr>
        <w:t>المندمج</w:t>
      </w:r>
      <w:r w:rsidRPr="009A11EB">
        <w:rPr>
          <w:rFonts w:ascii="Adobe Arabic" w:eastAsia="Calibri" w:hAnsi="Adobe Arabic" w:cs="Adobe Arabic"/>
          <w:b/>
          <w:sz w:val="34"/>
          <w:szCs w:val="34"/>
          <w:rtl/>
        </w:rPr>
        <w:t>؛</w:t>
      </w:r>
    </w:p>
    <w:p w:rsidR="009A11EB" w:rsidRPr="009A11EB" w:rsidRDefault="00161B89" w:rsidP="00462622">
      <w:pPr>
        <w:pStyle w:val="Paragraphedeliste"/>
        <w:widowControl w:val="0"/>
        <w:numPr>
          <w:ilvl w:val="0"/>
          <w:numId w:val="38"/>
        </w:numPr>
        <w:bidi/>
        <w:spacing w:after="0"/>
        <w:jc w:val="both"/>
        <w:rPr>
          <w:rFonts w:ascii="Adobe Arabic" w:eastAsia="Calibri" w:hAnsi="Adobe Arabic" w:cs="Adobe Arabic"/>
          <w:b/>
          <w:sz w:val="34"/>
          <w:szCs w:val="34"/>
        </w:rPr>
      </w:pPr>
      <w:r w:rsidRPr="009A11EB">
        <w:rPr>
          <w:rFonts w:ascii="Adobe Arabic" w:eastAsia="Calibri" w:hAnsi="Adobe Arabic" w:cs="Adobe Arabic"/>
          <w:b/>
          <w:sz w:val="34"/>
          <w:szCs w:val="34"/>
          <w:rtl/>
        </w:rPr>
        <w:t>تسوية وضعية الموظفين الحاصلين على شهادة الماستر أو الماستر المتخصص أو دبلوم الدراسات العليا أو دبلوم الدراسات العليا المعمقة أو دبلوم الدراسات العليا المتخصصة أو شهادة مهندس دولة أو ما يعادل إحداها، من خلال فتح المباريات المهنية للتعيين في الدرجة الأولى (السلم 11) من إطار أستاذ التعليم الثانوي التأهيلي في</w:t>
      </w:r>
      <w:r w:rsidR="00A1563F" w:rsidRPr="009A11EB">
        <w:rPr>
          <w:rFonts w:ascii="Adobe Arabic" w:eastAsia="Calibri" w:hAnsi="Adobe Arabic" w:cs="Adobe Arabic"/>
          <w:b/>
          <w:sz w:val="34"/>
          <w:szCs w:val="34"/>
          <w:rtl/>
        </w:rPr>
        <w:t xml:space="preserve"> وجه المعنيين بالأمر سنويا على أ</w:t>
      </w:r>
      <w:r w:rsidRPr="009A11EB">
        <w:rPr>
          <w:rFonts w:ascii="Adobe Arabic" w:eastAsia="Calibri" w:hAnsi="Adobe Arabic" w:cs="Adobe Arabic"/>
          <w:b/>
          <w:sz w:val="34"/>
          <w:szCs w:val="34"/>
          <w:rtl/>
        </w:rPr>
        <w:t xml:space="preserve">ن تفتح المباراة المهنية الأولى خلال </w:t>
      </w:r>
      <w:r w:rsidR="00E74826" w:rsidRPr="009A11EB">
        <w:rPr>
          <w:rFonts w:ascii="Adobe Arabic" w:eastAsia="Calibri" w:hAnsi="Adobe Arabic" w:cs="Adobe Arabic"/>
          <w:b/>
          <w:sz w:val="34"/>
          <w:szCs w:val="34"/>
          <w:rtl/>
        </w:rPr>
        <w:t xml:space="preserve">الأسدس الأول من </w:t>
      </w:r>
      <w:r w:rsidR="009A11EB" w:rsidRPr="009A11EB">
        <w:rPr>
          <w:rFonts w:ascii="Adobe Arabic" w:eastAsia="Calibri" w:hAnsi="Adobe Arabic" w:cs="Adobe Arabic"/>
          <w:b/>
          <w:sz w:val="34"/>
          <w:szCs w:val="34"/>
          <w:rtl/>
        </w:rPr>
        <w:t>سنة 2024</w:t>
      </w:r>
      <w:r w:rsidR="009A11EB" w:rsidRPr="009A11EB">
        <w:rPr>
          <w:rFonts w:ascii="Adobe Arabic" w:eastAsia="Calibri" w:hAnsi="Adobe Arabic" w:cs="Adobe Arabic" w:hint="cs"/>
          <w:b/>
          <w:sz w:val="34"/>
          <w:szCs w:val="34"/>
          <w:rtl/>
        </w:rPr>
        <w:t>؛</w:t>
      </w:r>
      <w:r w:rsidR="006B5D5C" w:rsidRPr="009A11EB">
        <w:rPr>
          <w:rFonts w:ascii="Adobe Arabic" w:eastAsia="Calibri" w:hAnsi="Adobe Arabic" w:cs="Adobe Arabic"/>
          <w:b/>
          <w:sz w:val="34"/>
          <w:szCs w:val="34"/>
          <w:rtl/>
        </w:rPr>
        <w:t xml:space="preserve"> </w:t>
      </w:r>
    </w:p>
    <w:p w:rsidR="000C5305" w:rsidRPr="009A11EB" w:rsidRDefault="00161B89" w:rsidP="009A11EB">
      <w:pPr>
        <w:pStyle w:val="Paragraphedeliste"/>
        <w:widowControl w:val="0"/>
        <w:numPr>
          <w:ilvl w:val="0"/>
          <w:numId w:val="38"/>
        </w:numPr>
        <w:bidi/>
        <w:spacing w:after="0"/>
        <w:jc w:val="both"/>
        <w:rPr>
          <w:rFonts w:ascii="Adobe Arabic" w:eastAsia="Calibri" w:hAnsi="Adobe Arabic" w:cs="Adobe Arabic"/>
          <w:b/>
          <w:sz w:val="34"/>
          <w:szCs w:val="34"/>
        </w:rPr>
      </w:pPr>
      <w:r w:rsidRPr="009A11EB">
        <w:rPr>
          <w:rFonts w:ascii="Adobe Arabic" w:eastAsia="Calibri" w:hAnsi="Adobe Arabic" w:cs="Adobe Arabic"/>
          <w:b/>
          <w:sz w:val="34"/>
          <w:szCs w:val="34"/>
          <w:rtl/>
        </w:rPr>
        <w:t xml:space="preserve">تسوية وضعية الموظفين الحاصلين على شهادة الدكتوراه أو شهادة معترف بمعادلتها لها على مدى ثلاث (3) سنوات ابتداء من سنة 2024، من خلال فتح مباريات ولوج إطار أستاذ مساعد سنويا في وجههم، مع تخصيص </w:t>
      </w:r>
      <w:r w:rsidR="00144EEF" w:rsidRPr="009A11EB">
        <w:rPr>
          <w:rFonts w:ascii="Adobe Arabic" w:eastAsia="Calibri" w:hAnsi="Adobe Arabic" w:cs="Adobe Arabic" w:hint="cs"/>
          <w:b/>
          <w:sz w:val="34"/>
          <w:szCs w:val="34"/>
          <w:rtl/>
        </w:rPr>
        <w:t>600</w:t>
      </w:r>
      <w:r w:rsidR="006B5D5C" w:rsidRPr="009A11EB">
        <w:rPr>
          <w:rFonts w:ascii="Adobe Arabic" w:eastAsia="Calibri" w:hAnsi="Adobe Arabic" w:cs="Adobe Arabic"/>
          <w:b/>
          <w:sz w:val="34"/>
          <w:szCs w:val="34"/>
          <w:rtl/>
        </w:rPr>
        <w:t xml:space="preserve"> </w:t>
      </w:r>
      <w:r w:rsidRPr="009A11EB">
        <w:rPr>
          <w:rFonts w:ascii="Adobe Arabic" w:eastAsia="Calibri" w:hAnsi="Adobe Arabic" w:cs="Adobe Arabic"/>
          <w:b/>
          <w:sz w:val="34"/>
          <w:szCs w:val="34"/>
          <w:rtl/>
        </w:rPr>
        <w:t>منصب للمباراة الأولى التي ستفتح خلال سنة 2024</w:t>
      </w:r>
      <w:r w:rsidR="006B5D5C" w:rsidRPr="009A11EB">
        <w:rPr>
          <w:rFonts w:ascii="Adobe Arabic" w:eastAsia="Calibri" w:hAnsi="Adobe Arabic" w:cs="Adobe Arabic"/>
          <w:b/>
          <w:sz w:val="34"/>
          <w:szCs w:val="34"/>
          <w:rtl/>
        </w:rPr>
        <w:t xml:space="preserve">، </w:t>
      </w:r>
      <w:r w:rsidR="004E113C" w:rsidRPr="009A11EB">
        <w:rPr>
          <w:rFonts w:ascii="Adobe Arabic" w:eastAsia="Calibri" w:hAnsi="Adobe Arabic" w:cs="Adobe Arabic"/>
          <w:b/>
          <w:sz w:val="34"/>
          <w:szCs w:val="34"/>
          <w:rtl/>
        </w:rPr>
        <w:t xml:space="preserve">مع استمرار </w:t>
      </w:r>
      <w:r w:rsidR="003E7387" w:rsidRPr="009A11EB">
        <w:rPr>
          <w:rFonts w:ascii="Adobe Arabic" w:eastAsia="Calibri" w:hAnsi="Adobe Arabic" w:cs="Adobe Arabic"/>
          <w:b/>
          <w:sz w:val="34"/>
          <w:szCs w:val="34"/>
          <w:rtl/>
        </w:rPr>
        <w:t>ال</w:t>
      </w:r>
      <w:r w:rsidR="004E113C" w:rsidRPr="009A11EB">
        <w:rPr>
          <w:rFonts w:ascii="Adobe Arabic" w:eastAsia="Calibri" w:hAnsi="Adobe Arabic" w:cs="Adobe Arabic"/>
          <w:b/>
          <w:sz w:val="34"/>
          <w:szCs w:val="34"/>
          <w:rtl/>
        </w:rPr>
        <w:t>تدريس حسب الغلاف الزمني المعمول به في السلك الذي كانوا يزاولون به</w:t>
      </w:r>
      <w:r w:rsidR="006B5D5C" w:rsidRPr="009A11EB">
        <w:rPr>
          <w:rFonts w:ascii="Adobe Arabic" w:eastAsia="Calibri" w:hAnsi="Adobe Arabic" w:cs="Adobe Arabic"/>
          <w:b/>
          <w:sz w:val="34"/>
          <w:szCs w:val="34"/>
          <w:rtl/>
        </w:rPr>
        <w:t>؛</w:t>
      </w:r>
    </w:p>
    <w:p w:rsidR="002F2B4A" w:rsidRPr="009A11EB" w:rsidRDefault="002F2B4A" w:rsidP="009A11EB">
      <w:pPr>
        <w:pStyle w:val="Paragraphedeliste"/>
        <w:widowControl w:val="0"/>
        <w:numPr>
          <w:ilvl w:val="0"/>
          <w:numId w:val="38"/>
        </w:numPr>
        <w:bidi/>
        <w:spacing w:after="0"/>
        <w:jc w:val="both"/>
        <w:rPr>
          <w:rFonts w:ascii="Adobe Arabic" w:eastAsia="Calibri" w:hAnsi="Adobe Arabic" w:cs="Adobe Arabic"/>
          <w:b/>
          <w:sz w:val="34"/>
          <w:szCs w:val="34"/>
          <w:lang w:bidi="ar-MA"/>
        </w:rPr>
      </w:pPr>
      <w:r w:rsidRPr="009A11EB">
        <w:rPr>
          <w:rFonts w:ascii="Adobe Arabic" w:eastAsia="Sakkal Majalla" w:hAnsi="Adobe Arabic" w:cs="Adobe Arabic"/>
          <w:sz w:val="34"/>
          <w:szCs w:val="34"/>
          <w:rtl/>
          <w:lang w:eastAsia="en-US"/>
        </w:rPr>
        <w:t>فتح، بصفة انتقالية</w:t>
      </w:r>
      <w:r w:rsidR="00C80111" w:rsidRPr="009A11EB">
        <w:rPr>
          <w:rFonts w:ascii="Adobe Arabic" w:eastAsia="Sakkal Majalla" w:hAnsi="Adobe Arabic" w:cs="Adobe Arabic" w:hint="cs"/>
          <w:sz w:val="34"/>
          <w:szCs w:val="34"/>
          <w:rtl/>
          <w:lang w:eastAsia="en-US"/>
        </w:rPr>
        <w:t xml:space="preserve"> واختيارية</w:t>
      </w:r>
      <w:r w:rsidRPr="009A11EB">
        <w:rPr>
          <w:rFonts w:ascii="Adobe Arabic" w:eastAsia="Sakkal Majalla" w:hAnsi="Adobe Arabic" w:cs="Adobe Arabic"/>
          <w:sz w:val="34"/>
          <w:szCs w:val="34"/>
          <w:rtl/>
          <w:lang w:eastAsia="en-US"/>
        </w:rPr>
        <w:t xml:space="preserve"> </w:t>
      </w:r>
      <w:r w:rsidR="00E74826" w:rsidRPr="009A11EB">
        <w:rPr>
          <w:rFonts w:ascii="Adobe Arabic" w:eastAsia="Sakkal Majalla" w:hAnsi="Adobe Arabic" w:cs="Adobe Arabic"/>
          <w:sz w:val="34"/>
          <w:szCs w:val="34"/>
          <w:rtl/>
          <w:lang w:eastAsia="en-US"/>
        </w:rPr>
        <w:t>على مدى ست (6)</w:t>
      </w:r>
      <w:r w:rsidRPr="009A11EB">
        <w:rPr>
          <w:rFonts w:ascii="Adobe Arabic" w:eastAsia="Sakkal Majalla" w:hAnsi="Adobe Arabic" w:cs="Adobe Arabic"/>
          <w:sz w:val="34"/>
          <w:szCs w:val="34"/>
          <w:rtl/>
          <w:lang w:eastAsia="en-US"/>
        </w:rPr>
        <w:t xml:space="preserve"> سنوات</w:t>
      </w:r>
      <w:r w:rsidR="00E74826" w:rsidRPr="009A11EB">
        <w:rPr>
          <w:rFonts w:ascii="Adobe Arabic" w:eastAsia="Sakkal Majalla" w:hAnsi="Adobe Arabic" w:cs="Adobe Arabic"/>
          <w:sz w:val="34"/>
          <w:szCs w:val="34"/>
          <w:rtl/>
          <w:lang w:eastAsia="en-US"/>
        </w:rPr>
        <w:t xml:space="preserve"> ابتداء من سنة 2024</w:t>
      </w:r>
      <w:r w:rsidRPr="009A11EB">
        <w:rPr>
          <w:rFonts w:ascii="Adobe Arabic" w:eastAsia="Sakkal Majalla" w:hAnsi="Adobe Arabic" w:cs="Adobe Arabic"/>
          <w:sz w:val="34"/>
          <w:szCs w:val="34"/>
          <w:rtl/>
          <w:lang w:eastAsia="en-US"/>
        </w:rPr>
        <w:t xml:space="preserve">، تغيير الإطار </w:t>
      </w:r>
      <w:r w:rsidR="00E74826" w:rsidRPr="009A11EB">
        <w:rPr>
          <w:rFonts w:ascii="Adobe Arabic" w:eastAsia="Sakkal Majalla" w:hAnsi="Adobe Arabic" w:cs="Adobe Arabic"/>
          <w:sz w:val="34"/>
          <w:szCs w:val="34"/>
          <w:rtl/>
          <w:lang w:eastAsia="en-US"/>
        </w:rPr>
        <w:t>في وجه</w:t>
      </w:r>
      <w:r w:rsidRPr="009A11EB">
        <w:rPr>
          <w:rFonts w:ascii="Adobe Arabic" w:eastAsia="Sakkal Majalla" w:hAnsi="Adobe Arabic" w:cs="Adobe Arabic"/>
          <w:sz w:val="34"/>
          <w:szCs w:val="34"/>
          <w:rtl/>
          <w:lang w:eastAsia="en-US"/>
        </w:rPr>
        <w:t xml:space="preserve"> المستشارين في التوجيه التربوي والمستشارين في التخطيط التربوي والممونين</w:t>
      </w:r>
      <w:r w:rsidR="00C80111" w:rsidRPr="009A11EB">
        <w:rPr>
          <w:rFonts w:ascii="Adobe Arabic" w:eastAsia="Sakkal Majalla" w:hAnsi="Adobe Arabic" w:cs="Adobe Arabic" w:hint="cs"/>
          <w:sz w:val="34"/>
          <w:szCs w:val="34"/>
          <w:rtl/>
          <w:lang w:eastAsia="en-US"/>
        </w:rPr>
        <w:t xml:space="preserve"> المرتبين على الأقل في الدرجة الأولى</w:t>
      </w:r>
      <w:r w:rsidR="007A396A" w:rsidRPr="009A11EB">
        <w:rPr>
          <w:rFonts w:ascii="Adobe Arabic" w:eastAsia="Sakkal Majalla" w:hAnsi="Adobe Arabic" w:cs="Adobe Arabic"/>
          <w:sz w:val="34"/>
          <w:szCs w:val="34"/>
          <w:rtl/>
          <w:lang w:eastAsia="en-US"/>
        </w:rPr>
        <w:t>،</w:t>
      </w:r>
      <w:r w:rsidR="006F3497" w:rsidRPr="009A11EB">
        <w:rPr>
          <w:rFonts w:ascii="Adobe Arabic" w:eastAsia="Sakkal Majalla" w:hAnsi="Adobe Arabic" w:cs="Adobe Arabic"/>
          <w:sz w:val="34"/>
          <w:szCs w:val="34"/>
          <w:rtl/>
          <w:lang w:eastAsia="en-US"/>
        </w:rPr>
        <w:t xml:space="preserve"> بما في ذلك الذين يوجدون في طور التكوين</w:t>
      </w:r>
      <w:r w:rsidR="00C80111" w:rsidRPr="009A11EB">
        <w:rPr>
          <w:rFonts w:ascii="Adobe Arabic" w:eastAsia="Sakkal Majalla" w:hAnsi="Adobe Arabic" w:cs="Adobe Arabic" w:hint="cs"/>
          <w:sz w:val="34"/>
          <w:szCs w:val="34"/>
          <w:rtl/>
          <w:lang w:eastAsia="en-US"/>
        </w:rPr>
        <w:t xml:space="preserve"> (فوج 2022-2024</w:t>
      </w:r>
      <w:r w:rsidR="009A11EB" w:rsidRPr="009A11EB">
        <w:rPr>
          <w:rFonts w:ascii="Adobe Arabic" w:eastAsia="Sakkal Majalla" w:hAnsi="Adobe Arabic" w:cs="Adobe Arabic" w:hint="cs"/>
          <w:sz w:val="34"/>
          <w:szCs w:val="34"/>
          <w:rtl/>
          <w:lang w:eastAsia="en-US"/>
        </w:rPr>
        <w:t xml:space="preserve"> بالنسبة للمستشارين</w:t>
      </w:r>
      <w:r w:rsidR="00035CB0" w:rsidRPr="009A11EB">
        <w:rPr>
          <w:rFonts w:ascii="Adobe Arabic" w:eastAsia="Sakkal Majalla" w:hAnsi="Adobe Arabic" w:cs="Adobe Arabic" w:hint="cs"/>
          <w:sz w:val="34"/>
          <w:szCs w:val="34"/>
          <w:rtl/>
          <w:lang w:eastAsia="en-US"/>
        </w:rPr>
        <w:t>،</w:t>
      </w:r>
      <w:r w:rsidR="009A11EB" w:rsidRPr="009A11EB">
        <w:rPr>
          <w:rFonts w:ascii="Adobe Arabic" w:eastAsia="Sakkal Majalla" w:hAnsi="Adobe Arabic" w:cs="Adobe Arabic" w:hint="cs"/>
          <w:sz w:val="34"/>
          <w:szCs w:val="34"/>
          <w:rtl/>
          <w:lang w:eastAsia="en-US"/>
        </w:rPr>
        <w:t xml:space="preserve"> وفوج</w:t>
      </w:r>
      <w:r w:rsidR="009A11EB">
        <w:rPr>
          <w:rFonts w:ascii="Adobe Arabic" w:eastAsia="Sakkal Majalla" w:hAnsi="Adobe Arabic" w:cs="Adobe Arabic" w:hint="cs"/>
          <w:sz w:val="34"/>
          <w:szCs w:val="34"/>
          <w:rtl/>
          <w:lang w:eastAsia="en-US"/>
        </w:rPr>
        <w:t xml:space="preserve">ي 2024 و2025 </w:t>
      </w:r>
      <w:r w:rsidR="009A11EB" w:rsidRPr="009A11EB">
        <w:rPr>
          <w:rFonts w:ascii="Adobe Arabic" w:eastAsia="Sakkal Majalla" w:hAnsi="Adobe Arabic" w:cs="Adobe Arabic" w:hint="cs"/>
          <w:sz w:val="34"/>
          <w:szCs w:val="34"/>
          <w:rtl/>
          <w:lang w:eastAsia="en-US"/>
        </w:rPr>
        <w:t>بالنسبة للممونين</w:t>
      </w:r>
      <w:r w:rsidR="00C80111" w:rsidRPr="009A11EB">
        <w:rPr>
          <w:rFonts w:ascii="Adobe Arabic" w:eastAsia="Sakkal Majalla" w:hAnsi="Adobe Arabic" w:cs="Adobe Arabic" w:hint="cs"/>
          <w:sz w:val="34"/>
          <w:szCs w:val="34"/>
          <w:rtl/>
          <w:lang w:eastAsia="en-US"/>
        </w:rPr>
        <w:t>)</w:t>
      </w:r>
      <w:r w:rsidR="00E74826" w:rsidRPr="009A11EB">
        <w:rPr>
          <w:rFonts w:ascii="Adobe Arabic" w:eastAsia="Sakkal Majalla" w:hAnsi="Adobe Arabic" w:cs="Adobe Arabic"/>
          <w:sz w:val="34"/>
          <w:szCs w:val="34"/>
          <w:rtl/>
          <w:lang w:eastAsia="en-US"/>
        </w:rPr>
        <w:t>،</w:t>
      </w:r>
      <w:r w:rsidRPr="009A11EB">
        <w:rPr>
          <w:rFonts w:ascii="Adobe Arabic" w:eastAsia="Sakkal Majalla" w:hAnsi="Adobe Arabic" w:cs="Adobe Arabic"/>
          <w:sz w:val="34"/>
          <w:szCs w:val="34"/>
          <w:rtl/>
          <w:lang w:eastAsia="en-US"/>
        </w:rPr>
        <w:t xml:space="preserve"> </w:t>
      </w:r>
      <w:r w:rsidR="00E74826" w:rsidRPr="009A11EB">
        <w:rPr>
          <w:rFonts w:ascii="Adobe Arabic" w:eastAsia="Sakkal Majalla" w:hAnsi="Adobe Arabic" w:cs="Adobe Arabic"/>
          <w:sz w:val="34"/>
          <w:szCs w:val="34"/>
          <w:rtl/>
          <w:lang w:eastAsia="en-US"/>
        </w:rPr>
        <w:t>لولوج</w:t>
      </w:r>
      <w:r w:rsidR="00C80111" w:rsidRPr="009A11EB">
        <w:rPr>
          <w:rFonts w:ascii="Adobe Arabic" w:eastAsia="Sakkal Majalla" w:hAnsi="Adobe Arabic" w:cs="Adobe Arabic" w:hint="cs"/>
          <w:sz w:val="34"/>
          <w:szCs w:val="34"/>
          <w:rtl/>
          <w:lang w:eastAsia="en-US"/>
        </w:rPr>
        <w:t xml:space="preserve"> </w:t>
      </w:r>
      <w:r w:rsidR="009A11EB" w:rsidRPr="009A11EB">
        <w:rPr>
          <w:rFonts w:ascii="Adobe Arabic" w:eastAsia="Sakkal Majalla" w:hAnsi="Adobe Arabic" w:cs="Adobe Arabic" w:hint="cs"/>
          <w:sz w:val="34"/>
          <w:szCs w:val="34"/>
          <w:rtl/>
          <w:lang w:eastAsia="en-US"/>
        </w:rPr>
        <w:t>إطار مفتش</w:t>
      </w:r>
      <w:r w:rsidR="00E74826" w:rsidRPr="009A11EB">
        <w:rPr>
          <w:rFonts w:ascii="Adobe Arabic" w:eastAsia="Times New Roman" w:hAnsi="Adobe Arabic" w:cs="Adobe Arabic"/>
          <w:sz w:val="34"/>
          <w:szCs w:val="34"/>
          <w:rtl/>
        </w:rPr>
        <w:t>،</w:t>
      </w:r>
      <w:r w:rsidR="00E74826" w:rsidRPr="009A11EB">
        <w:rPr>
          <w:rFonts w:ascii="Adobe Arabic" w:eastAsia="Sakkal Majalla" w:hAnsi="Adobe Arabic" w:cs="Adobe Arabic"/>
          <w:sz w:val="34"/>
          <w:szCs w:val="34"/>
          <w:rtl/>
          <w:lang w:eastAsia="en-US"/>
        </w:rPr>
        <w:t xml:space="preserve"> </w:t>
      </w:r>
      <w:r w:rsidRPr="009A11EB">
        <w:rPr>
          <w:rFonts w:ascii="Adobe Arabic" w:eastAsia="Sakkal Majalla" w:hAnsi="Adobe Arabic" w:cs="Adobe Arabic"/>
          <w:sz w:val="34"/>
          <w:szCs w:val="34"/>
          <w:rtl/>
          <w:lang w:eastAsia="en-US"/>
        </w:rPr>
        <w:t>بعد الخضوع لتك</w:t>
      </w:r>
      <w:r w:rsidR="007A396A" w:rsidRPr="009A11EB">
        <w:rPr>
          <w:rFonts w:ascii="Adobe Arabic" w:eastAsia="Sakkal Majalla" w:hAnsi="Adobe Arabic" w:cs="Adobe Arabic"/>
          <w:sz w:val="34"/>
          <w:szCs w:val="34"/>
          <w:rtl/>
          <w:lang w:eastAsia="en-US"/>
        </w:rPr>
        <w:t>وين خاص يتم تحديد شروطه وكيفيات إجرائه</w:t>
      </w:r>
      <w:r w:rsidRPr="009A11EB">
        <w:rPr>
          <w:rFonts w:ascii="Adobe Arabic" w:eastAsia="Sakkal Majalla" w:hAnsi="Adobe Arabic" w:cs="Adobe Arabic"/>
          <w:sz w:val="34"/>
          <w:szCs w:val="34"/>
          <w:rtl/>
          <w:lang w:eastAsia="en-US"/>
        </w:rPr>
        <w:t xml:space="preserve"> بموجب قرار للسلطة الحكومية المكلفة بالتربية الوطنية؛</w:t>
      </w:r>
    </w:p>
    <w:p w:rsidR="00395A8F" w:rsidRPr="002341AA" w:rsidRDefault="00395A8F" w:rsidP="00634752">
      <w:pPr>
        <w:pStyle w:val="Paragraphedeliste"/>
        <w:widowControl w:val="0"/>
        <w:numPr>
          <w:ilvl w:val="0"/>
          <w:numId w:val="38"/>
        </w:numPr>
        <w:bidi/>
        <w:spacing w:after="0"/>
        <w:jc w:val="both"/>
        <w:rPr>
          <w:rFonts w:ascii="Adobe Arabic" w:eastAsia="Calibri" w:hAnsi="Adobe Arabic" w:cs="Adobe Arabic"/>
          <w:b/>
          <w:sz w:val="34"/>
          <w:szCs w:val="34"/>
          <w:lang w:bidi="ar-MA"/>
        </w:rPr>
      </w:pPr>
      <w:r w:rsidRPr="009A11EB">
        <w:rPr>
          <w:rFonts w:ascii="Adobe Arabic" w:eastAsia="Sakkal Majalla" w:hAnsi="Adobe Arabic" w:cs="Adobe Arabic" w:hint="cs"/>
          <w:sz w:val="34"/>
          <w:szCs w:val="34"/>
          <w:rtl/>
          <w:lang w:eastAsia="en-US"/>
        </w:rPr>
        <w:t>يدمج، حسب الاختيار، مختص الاقتصاد والإدارة</w:t>
      </w:r>
      <w:r w:rsidR="00EA66C0" w:rsidRPr="009A11EB">
        <w:rPr>
          <w:rFonts w:ascii="Adobe Arabic" w:eastAsia="Sakkal Majalla" w:hAnsi="Adobe Arabic" w:cs="Adobe Arabic" w:hint="cs"/>
          <w:sz w:val="34"/>
          <w:szCs w:val="34"/>
          <w:rtl/>
          <w:lang w:eastAsia="en-US"/>
        </w:rPr>
        <w:t xml:space="preserve"> العاملون بهذه الصفة</w:t>
      </w:r>
      <w:r w:rsidR="00AF75E0" w:rsidRPr="009A11EB">
        <w:rPr>
          <w:rFonts w:ascii="Adobe Arabic" w:eastAsia="Sakkal Majalla" w:hAnsi="Adobe Arabic" w:cs="Adobe Arabic" w:hint="cs"/>
          <w:sz w:val="34"/>
          <w:szCs w:val="34"/>
          <w:rtl/>
          <w:lang w:eastAsia="en-US"/>
        </w:rPr>
        <w:t xml:space="preserve"> المكلفون بمهام التسيير المالي والمادي والمحاسباتي بمؤسسات التربية والتعليم العمومي، في إطار ممون المنصوص عليه في ال</w:t>
      </w:r>
      <w:r w:rsidR="002341AA">
        <w:rPr>
          <w:rFonts w:ascii="Adobe Arabic" w:eastAsia="Sakkal Majalla" w:hAnsi="Adobe Arabic" w:cs="Adobe Arabic" w:hint="cs"/>
          <w:sz w:val="34"/>
          <w:szCs w:val="34"/>
          <w:rtl/>
          <w:lang w:eastAsia="en-US"/>
        </w:rPr>
        <w:t xml:space="preserve">مادة 30 من المرسوم رقم 2.02.854، </w:t>
      </w:r>
      <w:r w:rsidR="00634752">
        <w:rPr>
          <w:rFonts w:ascii="Adobe Arabic" w:eastAsia="Sakkal Majalla" w:hAnsi="Adobe Arabic" w:cs="Adobe Arabic" w:hint="cs"/>
          <w:sz w:val="34"/>
          <w:szCs w:val="34"/>
          <w:rtl/>
          <w:lang w:eastAsia="en-US"/>
        </w:rPr>
        <w:t xml:space="preserve">كما </w:t>
      </w:r>
      <w:r w:rsidR="002341AA">
        <w:rPr>
          <w:rFonts w:ascii="Adobe Arabic" w:eastAsia="Sakkal Majalla" w:hAnsi="Adobe Arabic" w:cs="Adobe Arabic" w:hint="cs"/>
          <w:sz w:val="34"/>
          <w:szCs w:val="34"/>
          <w:rtl/>
          <w:lang w:eastAsia="en-US"/>
        </w:rPr>
        <w:t>يدمج، حسب الاختيار، المكلفون منهم بمهام إدارية في الإدارة المركزية والمصالح الخارجية</w:t>
      </w:r>
      <w:r w:rsidR="00634752">
        <w:rPr>
          <w:rFonts w:ascii="Adobe Arabic" w:eastAsia="Sakkal Majalla" w:hAnsi="Adobe Arabic" w:cs="Adobe Arabic" w:hint="cs"/>
          <w:sz w:val="34"/>
          <w:szCs w:val="34"/>
          <w:rtl/>
          <w:lang w:eastAsia="en-US"/>
        </w:rPr>
        <w:t xml:space="preserve"> من غير مؤسسات التربية والتعليم العمومي</w:t>
      </w:r>
      <w:bookmarkStart w:id="0" w:name="_GoBack"/>
      <w:bookmarkEnd w:id="0"/>
      <w:r w:rsidR="002341AA">
        <w:rPr>
          <w:rFonts w:ascii="Adobe Arabic" w:eastAsia="Sakkal Majalla" w:hAnsi="Adobe Arabic" w:cs="Adobe Arabic" w:hint="cs"/>
          <w:sz w:val="34"/>
          <w:szCs w:val="34"/>
          <w:rtl/>
          <w:lang w:eastAsia="en-US"/>
        </w:rPr>
        <w:t>، في إطار متصرف التربية الوطنية، ويدمج، حسب الاختيار، المختص التربوي المرتب في الدرجة الأولى، المكلف بمهام إدارية في إطار متصرف تربوي؛</w:t>
      </w:r>
    </w:p>
    <w:p w:rsidR="00591924" w:rsidRDefault="00591924" w:rsidP="005C133A">
      <w:pPr>
        <w:pStyle w:val="Paragraphedeliste"/>
        <w:widowControl w:val="0"/>
        <w:numPr>
          <w:ilvl w:val="0"/>
          <w:numId w:val="38"/>
        </w:numPr>
        <w:bidi/>
        <w:spacing w:after="0"/>
        <w:jc w:val="both"/>
        <w:rPr>
          <w:rFonts w:ascii="Adobe Arabic" w:eastAsia="Calibri" w:hAnsi="Adobe Arabic" w:cs="Adobe Arabic"/>
          <w:b/>
          <w:sz w:val="34"/>
          <w:szCs w:val="34"/>
        </w:rPr>
      </w:pPr>
      <w:r w:rsidRPr="004D6091">
        <w:rPr>
          <w:rFonts w:ascii="Adobe Arabic" w:eastAsia="Calibri" w:hAnsi="Adobe Arabic" w:cs="Adobe Arabic"/>
          <w:b/>
          <w:sz w:val="34"/>
          <w:szCs w:val="34"/>
          <w:rtl/>
          <w:lang w:bidi="ar-MA"/>
        </w:rPr>
        <w:t>تسوية الوضعية الإدارية والمالية للموظفين الذين تم توظيفهم ابتداء من الموسم الدراسي 2016</w:t>
      </w:r>
      <w:r w:rsidR="005C133A">
        <w:rPr>
          <w:rFonts w:ascii="Adobe Arabic" w:eastAsia="Calibri" w:hAnsi="Adobe Arabic" w:cs="Adobe Arabic" w:hint="cs"/>
          <w:b/>
          <w:sz w:val="34"/>
          <w:szCs w:val="34"/>
          <w:rtl/>
          <w:lang w:bidi="ar-MA"/>
        </w:rPr>
        <w:t>/</w:t>
      </w:r>
      <w:r w:rsidRPr="004D6091">
        <w:rPr>
          <w:rFonts w:ascii="Adobe Arabic" w:eastAsia="Calibri" w:hAnsi="Adobe Arabic" w:cs="Adobe Arabic"/>
          <w:b/>
          <w:sz w:val="34"/>
          <w:szCs w:val="34"/>
          <w:rtl/>
          <w:lang w:bidi="ar-MA"/>
        </w:rPr>
        <w:t xml:space="preserve">2017، والمتعلقة بالترسيم والترقية في الرتب وكذا المشاركة في امتحانات الكفاءة المهنية. </w:t>
      </w:r>
    </w:p>
    <w:p w:rsidR="00D576FA" w:rsidRDefault="00D576FA" w:rsidP="00D576FA">
      <w:pPr>
        <w:pStyle w:val="Paragraphedeliste"/>
        <w:widowControl w:val="0"/>
        <w:bidi/>
        <w:spacing w:after="0"/>
        <w:jc w:val="both"/>
        <w:rPr>
          <w:rFonts w:ascii="Adobe Arabic" w:eastAsia="Calibri" w:hAnsi="Adobe Arabic" w:cs="Adobe Arabic"/>
          <w:b/>
          <w:sz w:val="34"/>
          <w:szCs w:val="34"/>
        </w:rPr>
      </w:pPr>
    </w:p>
    <w:p w:rsidR="00D37804" w:rsidRPr="004D6091" w:rsidRDefault="00D37804" w:rsidP="00097575">
      <w:pPr>
        <w:shd w:val="clear" w:color="auto" w:fill="0070C0"/>
        <w:bidi/>
        <w:spacing w:line="240" w:lineRule="auto"/>
        <w:jc w:val="center"/>
        <w:rPr>
          <w:rFonts w:ascii="Adobe Arabic" w:eastAsia="Calibri" w:hAnsi="Adobe Arabic" w:cs="Adobe Arabic"/>
          <w:bCs/>
          <w:color w:val="FFFFFF" w:themeColor="background1"/>
          <w:sz w:val="40"/>
          <w:szCs w:val="40"/>
          <w:rtl/>
          <w:lang w:eastAsia="en-US"/>
        </w:rPr>
      </w:pPr>
      <w:r w:rsidRPr="004D6091">
        <w:rPr>
          <w:rFonts w:ascii="Adobe Arabic" w:eastAsia="Calibri" w:hAnsi="Adobe Arabic" w:cs="Adobe Arabic"/>
          <w:bCs/>
          <w:color w:val="FFFFFF" w:themeColor="background1"/>
          <w:sz w:val="40"/>
          <w:szCs w:val="40"/>
          <w:rtl/>
          <w:lang w:eastAsia="en-US"/>
        </w:rPr>
        <w:t>ثانيا: الجوانب المتعلقة بالإجراءات ذات الأثر المالي</w:t>
      </w:r>
    </w:p>
    <w:p w:rsidR="005412BF" w:rsidRPr="004D6091" w:rsidRDefault="00D37804" w:rsidP="009A11EB">
      <w:pPr>
        <w:pStyle w:val="Paragraphedeliste"/>
        <w:widowControl w:val="0"/>
        <w:numPr>
          <w:ilvl w:val="0"/>
          <w:numId w:val="26"/>
        </w:numPr>
        <w:bidi/>
        <w:spacing w:after="0"/>
        <w:ind w:left="703" w:hanging="346"/>
        <w:contextualSpacing w:val="0"/>
        <w:jc w:val="both"/>
        <w:rPr>
          <w:rFonts w:ascii="Adobe Arabic" w:eastAsia="Calibri" w:hAnsi="Adobe Arabic" w:cs="Adobe Arabic"/>
          <w:b/>
          <w:sz w:val="34"/>
          <w:szCs w:val="34"/>
          <w:lang w:bidi="ar-MA"/>
        </w:rPr>
      </w:pPr>
      <w:r w:rsidRPr="004D6091">
        <w:rPr>
          <w:rFonts w:ascii="Adobe Arabic" w:eastAsia="Calibri" w:hAnsi="Adobe Arabic" w:cs="Adobe Arabic"/>
          <w:b/>
          <w:sz w:val="34"/>
          <w:szCs w:val="34"/>
          <w:rtl/>
        </w:rPr>
        <w:t>إدماج</w:t>
      </w:r>
      <w:r w:rsidRPr="004D6091">
        <w:rPr>
          <w:rFonts w:ascii="Adobe Arabic" w:eastAsia="Calibri" w:hAnsi="Adobe Arabic" w:cs="Adobe Arabic"/>
          <w:b/>
          <w:sz w:val="34"/>
          <w:szCs w:val="34"/>
          <w:rtl/>
          <w:lang w:bidi="ar-MA"/>
        </w:rPr>
        <w:t xml:space="preserve"> موظفي قطاع التربية الوطنية المنتمين إلى الهيئات المشتركة بين الوزارات (المتصرفون والتقنيون والمحررون</w:t>
      </w:r>
      <w:r w:rsidR="00724083" w:rsidRPr="004D6091">
        <w:rPr>
          <w:rFonts w:ascii="Adobe Arabic" w:eastAsia="Calibri" w:hAnsi="Adobe Arabic" w:cs="Adobe Arabic"/>
          <w:b/>
          <w:sz w:val="34"/>
          <w:szCs w:val="34"/>
          <w:rtl/>
          <w:lang w:bidi="ar-MA"/>
        </w:rPr>
        <w:t xml:space="preserve">)، بناء على طلبهم، </w:t>
      </w:r>
      <w:r w:rsidRPr="004D6091">
        <w:rPr>
          <w:rFonts w:ascii="Adobe Arabic" w:eastAsia="Calibri" w:hAnsi="Adobe Arabic" w:cs="Adobe Arabic"/>
          <w:b/>
          <w:sz w:val="34"/>
          <w:szCs w:val="34"/>
          <w:rtl/>
          <w:lang w:bidi="ar-MA"/>
        </w:rPr>
        <w:t>ضمن الأطر الخاصة لقطاع التربية الوطنية،</w:t>
      </w:r>
      <w:r w:rsidR="00724083" w:rsidRPr="004D6091">
        <w:rPr>
          <w:rFonts w:ascii="Adobe Arabic" w:eastAsia="Calibri" w:hAnsi="Adobe Arabic" w:cs="Adobe Arabic"/>
          <w:b/>
          <w:sz w:val="34"/>
          <w:szCs w:val="34"/>
          <w:rtl/>
          <w:lang w:bidi="ar-MA"/>
        </w:rPr>
        <w:t xml:space="preserve"> وكذا إدماج المحررين والتقنيين المرتبين في سلمي الأجور 8 و9 فور ترقيتهم إلى السلم 10 </w:t>
      </w:r>
      <w:r w:rsidRPr="004D6091">
        <w:rPr>
          <w:rFonts w:ascii="Adobe Arabic" w:eastAsia="Calibri" w:hAnsi="Adobe Arabic" w:cs="Adobe Arabic"/>
          <w:b/>
          <w:sz w:val="34"/>
          <w:szCs w:val="34"/>
          <w:rtl/>
          <w:lang w:bidi="ar-MA"/>
        </w:rPr>
        <w:t>مع استفادتهم من نفس الأجور ونظام التعويضات الخاص بالأطر المعنية؛</w:t>
      </w:r>
    </w:p>
    <w:p w:rsidR="005412BF" w:rsidRPr="004D6091" w:rsidRDefault="005412BF" w:rsidP="00F70B4D">
      <w:pPr>
        <w:pStyle w:val="Paragraphedeliste"/>
        <w:widowControl w:val="0"/>
        <w:numPr>
          <w:ilvl w:val="0"/>
          <w:numId w:val="26"/>
        </w:numPr>
        <w:bidi/>
        <w:spacing w:after="0"/>
        <w:ind w:left="703" w:hanging="346"/>
        <w:contextualSpacing w:val="0"/>
        <w:jc w:val="both"/>
        <w:rPr>
          <w:rFonts w:ascii="Adobe Arabic" w:eastAsia="Calibri" w:hAnsi="Adobe Arabic" w:cs="Adobe Arabic"/>
          <w:b/>
          <w:sz w:val="34"/>
          <w:szCs w:val="34"/>
          <w:lang w:bidi="ar-MA"/>
        </w:rPr>
      </w:pPr>
      <w:r w:rsidRPr="004D6091">
        <w:rPr>
          <w:rFonts w:ascii="Adobe Arabic" w:eastAsia="Sakkal Majalla" w:hAnsi="Adobe Arabic" w:cs="Adobe Arabic"/>
          <w:sz w:val="34"/>
          <w:szCs w:val="34"/>
          <w:rtl/>
        </w:rPr>
        <w:t xml:space="preserve"> تخويل التعويض الذي تم إقراره بناء على اتفاق 10 دجنبر </w:t>
      </w:r>
      <w:r w:rsidR="006F3497" w:rsidRPr="004D6091">
        <w:rPr>
          <w:rFonts w:ascii="Adobe Arabic" w:eastAsia="Sakkal Majalla" w:hAnsi="Adobe Arabic" w:cs="Adobe Arabic"/>
          <w:sz w:val="34"/>
          <w:szCs w:val="34"/>
          <w:rtl/>
        </w:rPr>
        <w:t>2023، للموظفين</w:t>
      </w:r>
      <w:r w:rsidRPr="004D6091">
        <w:rPr>
          <w:rFonts w:ascii="Adobe Arabic" w:eastAsia="Sakkal Majalla" w:hAnsi="Adobe Arabic" w:cs="Adobe Arabic"/>
          <w:sz w:val="34"/>
          <w:szCs w:val="34"/>
          <w:rtl/>
        </w:rPr>
        <w:t xml:space="preserve"> المرتبين في الدرجة الممتازة (خارج السلم) والمحدد مبلغه الشهري في 1000 درهم</w:t>
      </w:r>
      <w:r w:rsidR="00F70B4D" w:rsidRPr="004D6091">
        <w:rPr>
          <w:rFonts w:ascii="Adobe Arabic" w:eastAsia="Sakkal Majalla" w:hAnsi="Adobe Arabic" w:cs="Adobe Arabic"/>
          <w:sz w:val="34"/>
          <w:szCs w:val="34"/>
          <w:rtl/>
        </w:rPr>
        <w:t>، وذلك</w:t>
      </w:r>
      <w:r w:rsidRPr="004D6091">
        <w:rPr>
          <w:rFonts w:ascii="Adobe Arabic" w:eastAsia="Sakkal Majalla" w:hAnsi="Adobe Arabic" w:cs="Adobe Arabic"/>
          <w:sz w:val="34"/>
          <w:szCs w:val="34"/>
          <w:rtl/>
        </w:rPr>
        <w:t xml:space="preserve"> ابتداء من الرتبة 3 بدلا من الرتبة </w:t>
      </w:r>
      <w:r w:rsidR="00543E02" w:rsidRPr="004D6091">
        <w:rPr>
          <w:rFonts w:ascii="Adobe Arabic" w:eastAsia="Sakkal Majalla" w:hAnsi="Adobe Arabic" w:cs="Adobe Arabic"/>
          <w:sz w:val="34"/>
          <w:szCs w:val="34"/>
          <w:rtl/>
        </w:rPr>
        <w:t>5؛</w:t>
      </w:r>
    </w:p>
    <w:p w:rsidR="00D37804" w:rsidRPr="004D6091" w:rsidRDefault="00D37804" w:rsidP="009A11EB">
      <w:pPr>
        <w:pStyle w:val="Paragraphedeliste"/>
        <w:widowControl w:val="0"/>
        <w:numPr>
          <w:ilvl w:val="0"/>
          <w:numId w:val="26"/>
        </w:numPr>
        <w:bidi/>
        <w:spacing w:after="0"/>
        <w:ind w:left="703" w:hanging="346"/>
        <w:contextualSpacing w:val="0"/>
        <w:jc w:val="both"/>
        <w:rPr>
          <w:rFonts w:ascii="Adobe Arabic" w:eastAsia="Calibri" w:hAnsi="Adobe Arabic" w:cs="Adobe Arabic"/>
          <w:b/>
          <w:sz w:val="34"/>
          <w:szCs w:val="34"/>
        </w:rPr>
      </w:pPr>
      <w:r w:rsidRPr="004D6091">
        <w:rPr>
          <w:rFonts w:ascii="Adobe Arabic" w:eastAsia="Calibri" w:hAnsi="Adobe Arabic" w:cs="Adobe Arabic"/>
          <w:b/>
          <w:sz w:val="34"/>
          <w:szCs w:val="34"/>
          <w:rtl/>
        </w:rPr>
        <w:t>معالجة الاقتطاعات التي طالت أجور الموظفين خلال الفترة الأخيرة</w:t>
      </w:r>
      <w:r w:rsidR="002F2B4A" w:rsidRPr="004D6091">
        <w:rPr>
          <w:rFonts w:ascii="Adobe Arabic" w:eastAsia="Calibri" w:hAnsi="Adobe Arabic" w:cs="Adobe Arabic"/>
          <w:b/>
          <w:sz w:val="34"/>
          <w:szCs w:val="34"/>
          <w:rtl/>
        </w:rPr>
        <w:t>،</w:t>
      </w:r>
      <w:r w:rsidR="001E3D56" w:rsidRPr="004D6091">
        <w:rPr>
          <w:rFonts w:ascii="Adobe Arabic" w:eastAsia="Calibri" w:hAnsi="Adobe Arabic" w:cs="Adobe Arabic"/>
          <w:b/>
          <w:sz w:val="34"/>
          <w:szCs w:val="34"/>
          <w:rtl/>
        </w:rPr>
        <w:t xml:space="preserve"> على أساس</w:t>
      </w:r>
      <w:r w:rsidR="001E3D56" w:rsidRPr="004D6091">
        <w:rPr>
          <w:rFonts w:ascii="Adobe Arabic" w:hAnsi="Adobe Arabic" w:cs="Adobe Arabic"/>
          <w:sz w:val="34"/>
          <w:szCs w:val="34"/>
          <w:rtl/>
        </w:rPr>
        <w:t xml:space="preserve"> إعطاء الأولوية للأساتذة الذين التحقوا بعملهم</w:t>
      </w:r>
      <w:r w:rsidR="005D3798" w:rsidRPr="004D6091">
        <w:rPr>
          <w:rFonts w:ascii="Adobe Arabic" w:hAnsi="Adobe Arabic" w:cs="Adobe Arabic"/>
          <w:sz w:val="34"/>
          <w:szCs w:val="34"/>
          <w:rtl/>
        </w:rPr>
        <w:t xml:space="preserve">، </w:t>
      </w:r>
      <w:r w:rsidR="00D00B8F" w:rsidRPr="009A11EB">
        <w:rPr>
          <w:rFonts w:ascii="Adobe Arabic" w:hAnsi="Adobe Arabic" w:cs="Adobe Arabic" w:hint="cs"/>
          <w:sz w:val="34"/>
          <w:szCs w:val="34"/>
          <w:rtl/>
        </w:rPr>
        <w:t xml:space="preserve">مع </w:t>
      </w:r>
      <w:r w:rsidR="005D3798" w:rsidRPr="009A11EB">
        <w:rPr>
          <w:rFonts w:ascii="Adobe Arabic" w:hAnsi="Adobe Arabic" w:cs="Adobe Arabic"/>
          <w:sz w:val="34"/>
          <w:szCs w:val="34"/>
          <w:rtl/>
        </w:rPr>
        <w:t xml:space="preserve">إمكانية </w:t>
      </w:r>
      <w:r w:rsidR="005D3798" w:rsidRPr="004D6091">
        <w:rPr>
          <w:rFonts w:ascii="Adobe Arabic" w:hAnsi="Adobe Arabic" w:cs="Adobe Arabic"/>
          <w:sz w:val="34"/>
          <w:szCs w:val="34"/>
          <w:rtl/>
        </w:rPr>
        <w:t>الاستفادة من</w:t>
      </w:r>
      <w:r w:rsidR="001E3D56" w:rsidRPr="004D6091">
        <w:rPr>
          <w:rFonts w:ascii="Adobe Arabic" w:hAnsi="Adobe Arabic" w:cs="Adobe Arabic"/>
          <w:sz w:val="34"/>
          <w:szCs w:val="34"/>
          <w:rtl/>
        </w:rPr>
        <w:t xml:space="preserve"> التعويض عن </w:t>
      </w:r>
      <w:r w:rsidR="001E3D56" w:rsidRPr="009A11EB">
        <w:rPr>
          <w:rFonts w:ascii="Adobe Arabic" w:hAnsi="Adobe Arabic" w:cs="Adobe Arabic"/>
          <w:sz w:val="34"/>
          <w:szCs w:val="34"/>
          <w:rtl/>
        </w:rPr>
        <w:t xml:space="preserve">الساعات الإضافية، </w:t>
      </w:r>
      <w:r w:rsidR="002325F8" w:rsidRPr="009A11EB">
        <w:rPr>
          <w:rFonts w:ascii="Adobe Arabic" w:eastAsia="Calibri" w:hAnsi="Adobe Arabic" w:cs="Adobe Arabic"/>
          <w:b/>
          <w:sz w:val="34"/>
          <w:szCs w:val="34"/>
          <w:rtl/>
        </w:rPr>
        <w:t>في</w:t>
      </w:r>
      <w:r w:rsidR="001E3D56" w:rsidRPr="009A11EB">
        <w:rPr>
          <w:rFonts w:ascii="Adobe Arabic" w:hAnsi="Adobe Arabic" w:cs="Adobe Arabic"/>
          <w:sz w:val="34"/>
          <w:szCs w:val="34"/>
          <w:rtl/>
        </w:rPr>
        <w:t xml:space="preserve"> إطار الدعم </w:t>
      </w:r>
      <w:r w:rsidR="001E3D56" w:rsidRPr="004D6091">
        <w:rPr>
          <w:rFonts w:ascii="Adobe Arabic" w:hAnsi="Adobe Arabic" w:cs="Adobe Arabic"/>
          <w:sz w:val="34"/>
          <w:szCs w:val="34"/>
          <w:rtl/>
        </w:rPr>
        <w:t>المدرسي المرتقب للتلاميذ المخصص لاستدراك الزمن المدرسي؛</w:t>
      </w:r>
    </w:p>
    <w:p w:rsidR="00D37804" w:rsidRPr="004D6091" w:rsidRDefault="00D37804" w:rsidP="00410F89">
      <w:pPr>
        <w:pStyle w:val="Paragraphedeliste"/>
        <w:widowControl w:val="0"/>
        <w:numPr>
          <w:ilvl w:val="0"/>
          <w:numId w:val="26"/>
        </w:numPr>
        <w:bidi/>
        <w:spacing w:after="0"/>
        <w:ind w:left="703" w:hanging="346"/>
        <w:contextualSpacing w:val="0"/>
        <w:jc w:val="both"/>
        <w:rPr>
          <w:rFonts w:ascii="Adobe Arabic" w:eastAsia="Calibri" w:hAnsi="Adobe Arabic" w:cs="Adobe Arabic"/>
          <w:b/>
          <w:sz w:val="34"/>
          <w:szCs w:val="34"/>
        </w:rPr>
      </w:pPr>
      <w:r w:rsidRPr="004D6091">
        <w:rPr>
          <w:rFonts w:ascii="Adobe Arabic" w:eastAsia="Calibri" w:hAnsi="Adobe Arabic" w:cs="Adobe Arabic"/>
          <w:b/>
          <w:sz w:val="34"/>
          <w:szCs w:val="34"/>
          <w:rtl/>
        </w:rPr>
        <w:t>الزيادة في التعويضات التكميلية للأساتذة المبرزين بم</w:t>
      </w:r>
      <w:r w:rsidR="009A788C">
        <w:rPr>
          <w:rFonts w:ascii="Adobe Arabic" w:eastAsia="Calibri" w:hAnsi="Adobe Arabic" w:cs="Adobe Arabic" w:hint="cs"/>
          <w:b/>
          <w:sz w:val="34"/>
          <w:szCs w:val="34"/>
          <w:rtl/>
        </w:rPr>
        <w:t>ب</w:t>
      </w:r>
      <w:r w:rsidRPr="004D6091">
        <w:rPr>
          <w:rFonts w:ascii="Adobe Arabic" w:eastAsia="Calibri" w:hAnsi="Adobe Arabic" w:cs="Adobe Arabic"/>
          <w:b/>
          <w:sz w:val="34"/>
          <w:szCs w:val="34"/>
          <w:rtl/>
        </w:rPr>
        <w:t>لغ شهري صافي قدره 500 درهم واحتسابها في المعاش؛</w:t>
      </w:r>
    </w:p>
    <w:p w:rsidR="00D37804" w:rsidRPr="004D6091" w:rsidRDefault="00D37804" w:rsidP="00410F89">
      <w:pPr>
        <w:pStyle w:val="Paragraphedeliste"/>
        <w:widowControl w:val="0"/>
        <w:numPr>
          <w:ilvl w:val="0"/>
          <w:numId w:val="26"/>
        </w:numPr>
        <w:bidi/>
        <w:spacing w:after="0"/>
        <w:ind w:left="703" w:hanging="346"/>
        <w:contextualSpacing w:val="0"/>
        <w:jc w:val="both"/>
        <w:rPr>
          <w:rFonts w:ascii="Adobe Arabic" w:eastAsia="Calibri" w:hAnsi="Adobe Arabic" w:cs="Adobe Arabic"/>
          <w:b/>
          <w:sz w:val="34"/>
          <w:szCs w:val="34"/>
        </w:rPr>
      </w:pPr>
      <w:r w:rsidRPr="004D6091">
        <w:rPr>
          <w:rFonts w:ascii="Adobe Arabic" w:eastAsia="Calibri" w:hAnsi="Adobe Arabic" w:cs="Adobe Arabic"/>
          <w:b/>
          <w:sz w:val="34"/>
          <w:szCs w:val="34"/>
          <w:rtl/>
        </w:rPr>
        <w:t>الزيادة في التعويضات التكميلية للمستشارين في التوجيه التربوي والمستشارين في التخطيط التربوي بم</w:t>
      </w:r>
      <w:r w:rsidR="00A9065C" w:rsidRPr="004D6091">
        <w:rPr>
          <w:rFonts w:ascii="Adobe Arabic" w:eastAsia="Calibri" w:hAnsi="Adobe Arabic" w:cs="Adobe Arabic"/>
          <w:b/>
          <w:sz w:val="34"/>
          <w:szCs w:val="34"/>
          <w:rtl/>
        </w:rPr>
        <w:t>ب</w:t>
      </w:r>
      <w:r w:rsidRPr="004D6091">
        <w:rPr>
          <w:rFonts w:ascii="Adobe Arabic" w:eastAsia="Calibri" w:hAnsi="Adobe Arabic" w:cs="Adobe Arabic"/>
          <w:b/>
          <w:sz w:val="34"/>
          <w:szCs w:val="34"/>
          <w:rtl/>
        </w:rPr>
        <w:t>لغ شهري صافي قدره 300 درهم</w:t>
      </w:r>
      <w:r w:rsidR="005412BF" w:rsidRPr="004D6091">
        <w:rPr>
          <w:rFonts w:ascii="Adobe Arabic" w:eastAsia="Calibri" w:hAnsi="Adobe Arabic" w:cs="Adobe Arabic"/>
          <w:b/>
          <w:sz w:val="34"/>
          <w:szCs w:val="34"/>
          <w:rtl/>
        </w:rPr>
        <w:t>؛</w:t>
      </w:r>
    </w:p>
    <w:p w:rsidR="00D37804" w:rsidRPr="004D6091" w:rsidRDefault="00D37804" w:rsidP="007A396A">
      <w:pPr>
        <w:pStyle w:val="Paragraphedeliste"/>
        <w:widowControl w:val="0"/>
        <w:numPr>
          <w:ilvl w:val="0"/>
          <w:numId w:val="26"/>
        </w:numPr>
        <w:bidi/>
        <w:spacing w:after="0"/>
        <w:ind w:left="703" w:hanging="346"/>
        <w:contextualSpacing w:val="0"/>
        <w:jc w:val="both"/>
        <w:rPr>
          <w:rFonts w:ascii="Adobe Arabic" w:eastAsia="Calibri" w:hAnsi="Adobe Arabic" w:cs="Adobe Arabic"/>
          <w:b/>
          <w:sz w:val="34"/>
          <w:szCs w:val="34"/>
          <w:rtl/>
        </w:rPr>
      </w:pPr>
      <w:r w:rsidRPr="004D6091">
        <w:rPr>
          <w:rFonts w:ascii="Adobe Arabic" w:eastAsia="Calibri" w:hAnsi="Adobe Arabic" w:cs="Adobe Arabic"/>
          <w:b/>
          <w:sz w:val="34"/>
          <w:szCs w:val="34"/>
          <w:rtl/>
        </w:rPr>
        <w:t xml:space="preserve">رفع الأقدمية الاعتبارية المحددة في أربع (4) </w:t>
      </w:r>
      <w:r w:rsidR="00FB105A">
        <w:rPr>
          <w:rFonts w:ascii="Adobe Arabic" w:eastAsia="Calibri" w:hAnsi="Adobe Arabic" w:cs="Adobe Arabic" w:hint="cs"/>
          <w:b/>
          <w:sz w:val="34"/>
          <w:szCs w:val="34"/>
          <w:rtl/>
        </w:rPr>
        <w:t xml:space="preserve">سنوات </w:t>
      </w:r>
      <w:r w:rsidRPr="004D6091">
        <w:rPr>
          <w:rFonts w:ascii="Adobe Arabic" w:eastAsia="Calibri" w:hAnsi="Adobe Arabic" w:cs="Adobe Arabic"/>
          <w:b/>
          <w:sz w:val="34"/>
          <w:szCs w:val="34"/>
          <w:rtl/>
        </w:rPr>
        <w:t>في البند 10 من اتفاق 10 دجنبر 2023، إلى خمس (5) سنوات، مع التنصيص على أن عدد السنوات المحتفظ بها لا يمكن أن يقل عن:</w:t>
      </w:r>
    </w:p>
    <w:p w:rsidR="00D37804" w:rsidRPr="004D6091" w:rsidRDefault="00D37804" w:rsidP="00D5320E">
      <w:pPr>
        <w:pStyle w:val="Paragraphedeliste"/>
        <w:widowControl w:val="0"/>
        <w:numPr>
          <w:ilvl w:val="0"/>
          <w:numId w:val="27"/>
        </w:numPr>
        <w:bidi/>
        <w:spacing w:after="0"/>
        <w:ind w:hanging="229"/>
        <w:jc w:val="both"/>
        <w:rPr>
          <w:rFonts w:ascii="Adobe Arabic" w:eastAsia="Calibri" w:hAnsi="Adobe Arabic" w:cs="Adobe Arabic"/>
          <w:b/>
          <w:sz w:val="34"/>
          <w:szCs w:val="34"/>
        </w:rPr>
      </w:pPr>
      <w:r w:rsidRPr="004D6091">
        <w:rPr>
          <w:rFonts w:ascii="Adobe Arabic" w:eastAsia="Calibri" w:hAnsi="Adobe Arabic" w:cs="Adobe Arabic"/>
          <w:b/>
          <w:sz w:val="34"/>
          <w:szCs w:val="34"/>
          <w:rtl/>
        </w:rPr>
        <w:t>3 سنوات بالنسبة للذين تم توظيفهم خلال سنوات 1993 أو 1994 أو 1995؛</w:t>
      </w:r>
    </w:p>
    <w:p w:rsidR="00D37804" w:rsidRPr="004D6091" w:rsidRDefault="00D37804" w:rsidP="00D5320E">
      <w:pPr>
        <w:pStyle w:val="Paragraphedeliste"/>
        <w:widowControl w:val="0"/>
        <w:numPr>
          <w:ilvl w:val="0"/>
          <w:numId w:val="27"/>
        </w:numPr>
        <w:bidi/>
        <w:spacing w:after="0"/>
        <w:ind w:hanging="229"/>
        <w:jc w:val="both"/>
        <w:rPr>
          <w:rFonts w:ascii="Adobe Arabic" w:eastAsia="Calibri" w:hAnsi="Adobe Arabic" w:cs="Adobe Arabic"/>
          <w:b/>
          <w:sz w:val="34"/>
          <w:szCs w:val="34"/>
          <w:rtl/>
        </w:rPr>
      </w:pPr>
      <w:r w:rsidRPr="004D6091">
        <w:rPr>
          <w:rFonts w:ascii="Adobe Arabic" w:eastAsia="Calibri" w:hAnsi="Adobe Arabic" w:cs="Adobe Arabic"/>
          <w:b/>
          <w:sz w:val="34"/>
          <w:szCs w:val="34"/>
          <w:rtl/>
        </w:rPr>
        <w:t>سنتين (2) بالنسبة للذين تم توظيفهم خلال سنة 1996؛</w:t>
      </w:r>
    </w:p>
    <w:p w:rsidR="00D37804" w:rsidRPr="004D6091" w:rsidRDefault="00D37804" w:rsidP="00D5320E">
      <w:pPr>
        <w:pStyle w:val="Paragraphedeliste"/>
        <w:widowControl w:val="0"/>
        <w:numPr>
          <w:ilvl w:val="0"/>
          <w:numId w:val="27"/>
        </w:numPr>
        <w:bidi/>
        <w:spacing w:after="0"/>
        <w:ind w:hanging="229"/>
        <w:jc w:val="both"/>
        <w:rPr>
          <w:rFonts w:ascii="Adobe Arabic" w:eastAsia="Calibri" w:hAnsi="Adobe Arabic" w:cs="Adobe Arabic"/>
          <w:b/>
          <w:sz w:val="34"/>
          <w:szCs w:val="34"/>
          <w:rtl/>
        </w:rPr>
      </w:pPr>
      <w:r w:rsidRPr="004D6091">
        <w:rPr>
          <w:rFonts w:ascii="Adobe Arabic" w:eastAsia="Calibri" w:hAnsi="Adobe Arabic" w:cs="Adobe Arabic"/>
          <w:b/>
          <w:sz w:val="34"/>
          <w:szCs w:val="34"/>
          <w:rtl/>
        </w:rPr>
        <w:t>سنة واحدة بالنسبة للذين تم توظيفهم خلال سنة 1997.</w:t>
      </w:r>
    </w:p>
    <w:p w:rsidR="00D37804" w:rsidRPr="004D6091" w:rsidRDefault="002B266B" w:rsidP="009A11EB">
      <w:pPr>
        <w:pStyle w:val="Paragraphedeliste"/>
        <w:widowControl w:val="0"/>
        <w:numPr>
          <w:ilvl w:val="0"/>
          <w:numId w:val="26"/>
        </w:numPr>
        <w:bidi/>
        <w:spacing w:after="0"/>
        <w:ind w:left="283" w:firstLine="1"/>
        <w:jc w:val="both"/>
        <w:rPr>
          <w:rFonts w:ascii="Adobe Arabic" w:eastAsia="Calibri" w:hAnsi="Adobe Arabic" w:cs="Adobe Arabic"/>
          <w:b/>
          <w:sz w:val="34"/>
          <w:szCs w:val="34"/>
        </w:rPr>
      </w:pPr>
      <w:r w:rsidRPr="004D6091">
        <w:rPr>
          <w:rFonts w:ascii="Adobe Arabic" w:eastAsia="Calibri" w:hAnsi="Adobe Arabic" w:cs="Adobe Arabic"/>
          <w:b/>
          <w:sz w:val="34"/>
          <w:szCs w:val="34"/>
          <w:rtl/>
        </w:rPr>
        <w:t xml:space="preserve">فتح إمكانية </w:t>
      </w:r>
      <w:r w:rsidR="00D37804" w:rsidRPr="004D6091">
        <w:rPr>
          <w:rFonts w:ascii="Adobe Arabic" w:eastAsia="Calibri" w:hAnsi="Adobe Arabic" w:cs="Adobe Arabic"/>
          <w:b/>
          <w:sz w:val="34"/>
          <w:szCs w:val="34"/>
          <w:rtl/>
        </w:rPr>
        <w:t xml:space="preserve">إدماج الموظفين غير المنتمين إلى إطار متصرف تربوي، الذين </w:t>
      </w:r>
      <w:r w:rsidR="00D37804" w:rsidRPr="009A11EB">
        <w:rPr>
          <w:rFonts w:ascii="Adobe Arabic" w:eastAsia="Calibri" w:hAnsi="Adobe Arabic" w:cs="Adobe Arabic"/>
          <w:b/>
          <w:sz w:val="34"/>
          <w:szCs w:val="34"/>
          <w:rtl/>
        </w:rPr>
        <w:t xml:space="preserve">يزاولون بصفة </w:t>
      </w:r>
      <w:r w:rsidRPr="009A11EB">
        <w:rPr>
          <w:rFonts w:ascii="Adobe Arabic" w:eastAsia="Calibri" w:hAnsi="Adobe Arabic" w:cs="Adobe Arabic"/>
          <w:b/>
          <w:sz w:val="34"/>
          <w:szCs w:val="34"/>
          <w:rtl/>
        </w:rPr>
        <w:t>فعلية</w:t>
      </w:r>
      <w:r w:rsidR="00460CAC" w:rsidRPr="009A11EB">
        <w:rPr>
          <w:rFonts w:ascii="Adobe Arabic" w:eastAsia="Calibri" w:hAnsi="Adobe Arabic" w:cs="Adobe Arabic" w:hint="cs"/>
          <w:b/>
          <w:sz w:val="34"/>
          <w:szCs w:val="34"/>
          <w:rtl/>
        </w:rPr>
        <w:t xml:space="preserve"> أو زاولوا</w:t>
      </w:r>
      <w:r w:rsidRPr="009A11EB">
        <w:rPr>
          <w:rFonts w:ascii="Adobe Arabic" w:eastAsia="Calibri" w:hAnsi="Adobe Arabic" w:cs="Adobe Arabic"/>
          <w:b/>
          <w:sz w:val="34"/>
          <w:szCs w:val="34"/>
          <w:rtl/>
        </w:rPr>
        <w:t>، لمدة لا تقل عن</w:t>
      </w:r>
      <w:r w:rsidR="00460CAC" w:rsidRPr="009A11EB">
        <w:rPr>
          <w:rFonts w:ascii="Adobe Arabic" w:eastAsia="Calibri" w:hAnsi="Adobe Arabic" w:cs="Adobe Arabic" w:hint="cs"/>
          <w:b/>
          <w:sz w:val="34"/>
          <w:szCs w:val="34"/>
          <w:rtl/>
        </w:rPr>
        <w:t xml:space="preserve"> أربع (4)</w:t>
      </w:r>
      <w:r w:rsidRPr="009A11EB">
        <w:rPr>
          <w:rFonts w:ascii="Adobe Arabic" w:eastAsia="Calibri" w:hAnsi="Adobe Arabic" w:cs="Adobe Arabic"/>
          <w:b/>
          <w:sz w:val="34"/>
          <w:szCs w:val="34"/>
          <w:rtl/>
        </w:rPr>
        <w:t xml:space="preserve"> إحدى</w:t>
      </w:r>
      <w:r w:rsidR="00D37804" w:rsidRPr="009A11EB">
        <w:rPr>
          <w:rFonts w:ascii="Adobe Arabic" w:eastAsia="Calibri" w:hAnsi="Adobe Arabic" w:cs="Adobe Arabic"/>
          <w:b/>
          <w:sz w:val="34"/>
          <w:szCs w:val="34"/>
          <w:rtl/>
        </w:rPr>
        <w:t xml:space="preserve"> مهام الإدارة التربوية</w:t>
      </w:r>
      <w:r w:rsidRPr="009A11EB">
        <w:rPr>
          <w:rFonts w:ascii="Adobe Arabic" w:eastAsia="Calibri" w:hAnsi="Adobe Arabic" w:cs="Adobe Arabic"/>
          <w:b/>
          <w:sz w:val="34"/>
          <w:szCs w:val="34"/>
          <w:rtl/>
        </w:rPr>
        <w:t xml:space="preserve"> أو مهام المسؤولية الإدارية، </w:t>
      </w:r>
      <w:r w:rsidR="00D37804" w:rsidRPr="009A11EB">
        <w:rPr>
          <w:rFonts w:ascii="Adobe Arabic" w:eastAsia="Calibri" w:hAnsi="Adobe Arabic" w:cs="Adobe Arabic"/>
          <w:b/>
          <w:sz w:val="34"/>
          <w:szCs w:val="34"/>
          <w:rtl/>
        </w:rPr>
        <w:t>ضمن الدرجة ا</w:t>
      </w:r>
      <w:r w:rsidRPr="009A11EB">
        <w:rPr>
          <w:rFonts w:ascii="Adobe Arabic" w:eastAsia="Calibri" w:hAnsi="Adobe Arabic" w:cs="Adobe Arabic"/>
          <w:b/>
          <w:sz w:val="34"/>
          <w:szCs w:val="34"/>
          <w:rtl/>
        </w:rPr>
        <w:t>لمطابقة لد</w:t>
      </w:r>
      <w:r w:rsidRPr="004D6091">
        <w:rPr>
          <w:rFonts w:ascii="Adobe Arabic" w:eastAsia="Calibri" w:hAnsi="Adobe Arabic" w:cs="Adobe Arabic"/>
          <w:b/>
          <w:sz w:val="34"/>
          <w:szCs w:val="34"/>
          <w:rtl/>
        </w:rPr>
        <w:t xml:space="preserve">رجتهم الأصلية </w:t>
      </w:r>
      <w:r w:rsidR="00D37804" w:rsidRPr="004D6091">
        <w:rPr>
          <w:rFonts w:ascii="Adobe Arabic" w:eastAsia="Calibri" w:hAnsi="Adobe Arabic" w:cs="Adobe Arabic"/>
          <w:b/>
          <w:sz w:val="34"/>
          <w:szCs w:val="34"/>
          <w:rtl/>
        </w:rPr>
        <w:t>من إطار متصرف تربوي، وذلك بناء على طلبهم؛</w:t>
      </w:r>
    </w:p>
    <w:p w:rsidR="00BD0FEC" w:rsidRPr="004D6091" w:rsidRDefault="000C5AA2" w:rsidP="00543E02">
      <w:pPr>
        <w:pStyle w:val="Paragraphedeliste"/>
        <w:widowControl w:val="0"/>
        <w:numPr>
          <w:ilvl w:val="0"/>
          <w:numId w:val="26"/>
        </w:numPr>
        <w:bidi/>
        <w:spacing w:after="0"/>
        <w:ind w:left="284" w:firstLine="1"/>
        <w:contextualSpacing w:val="0"/>
        <w:jc w:val="both"/>
        <w:rPr>
          <w:rFonts w:ascii="Adobe Arabic" w:eastAsia="Calibri" w:hAnsi="Adobe Arabic" w:cs="Adobe Arabic"/>
          <w:b/>
          <w:sz w:val="34"/>
          <w:szCs w:val="34"/>
        </w:rPr>
      </w:pPr>
      <w:r w:rsidRPr="004D6091">
        <w:rPr>
          <w:rFonts w:ascii="Adobe Arabic" w:eastAsia="Calibri" w:hAnsi="Adobe Arabic" w:cs="Adobe Arabic"/>
          <w:b/>
          <w:sz w:val="34"/>
          <w:szCs w:val="34"/>
          <w:rtl/>
        </w:rPr>
        <w:t xml:space="preserve">الاحتفاظ بالمفعول الإداري بالنسبة للموظفين الذين ستتم ترقيتهم </w:t>
      </w:r>
      <w:r w:rsidR="00363893" w:rsidRPr="004D6091">
        <w:rPr>
          <w:rFonts w:ascii="Adobe Arabic" w:eastAsia="Calibri" w:hAnsi="Adobe Arabic" w:cs="Adobe Arabic"/>
          <w:b/>
          <w:sz w:val="34"/>
          <w:szCs w:val="34"/>
          <w:rtl/>
        </w:rPr>
        <w:t>إلى الدرجة</w:t>
      </w:r>
      <w:r w:rsidR="00D37804" w:rsidRPr="004D6091">
        <w:rPr>
          <w:rFonts w:ascii="Adobe Arabic" w:eastAsia="Calibri" w:hAnsi="Adobe Arabic" w:cs="Adobe Arabic"/>
          <w:b/>
          <w:sz w:val="34"/>
          <w:szCs w:val="34"/>
          <w:rtl/>
        </w:rPr>
        <w:t xml:space="preserve"> الممتازة المرتبة خارج السلم </w:t>
      </w:r>
      <w:r w:rsidRPr="004D6091">
        <w:rPr>
          <w:rFonts w:ascii="Adobe Arabic" w:eastAsia="Calibri" w:hAnsi="Adobe Arabic" w:cs="Adobe Arabic"/>
          <w:b/>
          <w:sz w:val="34"/>
          <w:szCs w:val="34"/>
          <w:rtl/>
        </w:rPr>
        <w:t>ابتداء من سنة 2021</w:t>
      </w:r>
      <w:r w:rsidR="00BA6ABF" w:rsidRPr="004D6091">
        <w:rPr>
          <w:rFonts w:ascii="Adobe Arabic" w:eastAsia="Calibri" w:hAnsi="Adobe Arabic" w:cs="Adobe Arabic"/>
          <w:b/>
          <w:sz w:val="34"/>
          <w:szCs w:val="34"/>
          <w:rtl/>
        </w:rPr>
        <w:t>؛</w:t>
      </w:r>
    </w:p>
    <w:p w:rsidR="00BA6ABF" w:rsidRPr="009A11EB" w:rsidRDefault="00BA6ABF" w:rsidP="004E113C">
      <w:pPr>
        <w:pStyle w:val="Paragraphedeliste"/>
        <w:widowControl w:val="0"/>
        <w:numPr>
          <w:ilvl w:val="0"/>
          <w:numId w:val="26"/>
        </w:numPr>
        <w:tabs>
          <w:tab w:val="right" w:pos="426"/>
        </w:tabs>
        <w:bidi/>
        <w:spacing w:after="0"/>
        <w:ind w:left="284" w:firstLine="1"/>
        <w:contextualSpacing w:val="0"/>
        <w:jc w:val="both"/>
        <w:rPr>
          <w:rFonts w:ascii="Adobe Arabic" w:eastAsia="Calibri" w:hAnsi="Adobe Arabic" w:cs="Adobe Arabic"/>
          <w:b/>
          <w:spacing w:val="-2"/>
          <w:sz w:val="34"/>
          <w:szCs w:val="34"/>
        </w:rPr>
      </w:pPr>
      <w:r w:rsidRPr="00433689">
        <w:rPr>
          <w:rFonts w:ascii="Adobe Arabic" w:eastAsia="Calibri" w:hAnsi="Adobe Arabic" w:cs="Adobe Arabic"/>
          <w:b/>
          <w:spacing w:val="-2"/>
          <w:sz w:val="34"/>
          <w:szCs w:val="34"/>
          <w:rtl/>
        </w:rPr>
        <w:t xml:space="preserve">تنظيم، بموجب مرسوم، المنحة التي ستخصص </w:t>
      </w:r>
      <w:r w:rsidR="004E113C" w:rsidRPr="00433689">
        <w:rPr>
          <w:rFonts w:ascii="Adobe Arabic" w:eastAsia="Calibri" w:hAnsi="Adobe Arabic" w:cs="Adobe Arabic"/>
          <w:b/>
          <w:spacing w:val="-2"/>
          <w:sz w:val="34"/>
          <w:szCs w:val="34"/>
          <w:rtl/>
        </w:rPr>
        <w:t>للمساهمين في</w:t>
      </w:r>
      <w:r w:rsidRPr="00433689">
        <w:rPr>
          <w:rFonts w:ascii="Adobe Arabic" w:eastAsia="Calibri" w:hAnsi="Adobe Arabic" w:cs="Adobe Arabic"/>
          <w:b/>
          <w:spacing w:val="-2"/>
          <w:sz w:val="34"/>
          <w:szCs w:val="34"/>
          <w:rtl/>
        </w:rPr>
        <w:t xml:space="preserve"> تنزيل مشروع المؤسسة المندمج بمؤسسات التربية والتعليم العمومي الحاصلة على شارة "مؤسسة الريادة"</w:t>
      </w:r>
      <w:r w:rsidR="004E113C" w:rsidRPr="00433689">
        <w:rPr>
          <w:rFonts w:ascii="Adobe Arabic" w:eastAsia="Calibri" w:hAnsi="Adobe Arabic" w:cs="Adobe Arabic"/>
          <w:b/>
          <w:spacing w:val="-2"/>
          <w:sz w:val="34"/>
          <w:szCs w:val="34"/>
          <w:rtl/>
        </w:rPr>
        <w:t xml:space="preserve">، للتعويض عن المهام الإضافية وخارج أوقات </w:t>
      </w:r>
      <w:r w:rsidR="004E113C" w:rsidRPr="009A11EB">
        <w:rPr>
          <w:rFonts w:ascii="Adobe Arabic" w:eastAsia="Calibri" w:hAnsi="Adobe Arabic" w:cs="Adobe Arabic"/>
          <w:b/>
          <w:spacing w:val="-2"/>
          <w:sz w:val="34"/>
          <w:szCs w:val="34"/>
          <w:rtl/>
        </w:rPr>
        <w:t>العمل</w:t>
      </w:r>
      <w:r w:rsidR="00AF75E0" w:rsidRPr="009A11EB">
        <w:rPr>
          <w:rFonts w:ascii="Adobe Arabic" w:eastAsia="Calibri" w:hAnsi="Adobe Arabic" w:cs="Adobe Arabic" w:hint="cs"/>
          <w:b/>
          <w:spacing w:val="-2"/>
          <w:sz w:val="34"/>
          <w:szCs w:val="34"/>
          <w:rtl/>
        </w:rPr>
        <w:t>، وذلك بشكل اختياري</w:t>
      </w:r>
      <w:r w:rsidR="00733522" w:rsidRPr="009A11EB">
        <w:rPr>
          <w:rFonts w:ascii="Adobe Arabic" w:eastAsia="Calibri" w:hAnsi="Adobe Arabic" w:cs="Adobe Arabic" w:hint="cs"/>
          <w:b/>
          <w:spacing w:val="-2"/>
          <w:sz w:val="34"/>
          <w:szCs w:val="34"/>
          <w:rtl/>
        </w:rPr>
        <w:t>؛</w:t>
      </w:r>
    </w:p>
    <w:p w:rsidR="00733522" w:rsidRDefault="00733522" w:rsidP="002B3BB6">
      <w:pPr>
        <w:pStyle w:val="Paragraphedeliste"/>
        <w:widowControl w:val="0"/>
        <w:numPr>
          <w:ilvl w:val="0"/>
          <w:numId w:val="26"/>
        </w:numPr>
        <w:tabs>
          <w:tab w:val="right" w:pos="426"/>
        </w:tabs>
        <w:bidi/>
        <w:spacing w:after="0"/>
        <w:ind w:left="284" w:firstLine="1"/>
        <w:contextualSpacing w:val="0"/>
        <w:jc w:val="both"/>
        <w:rPr>
          <w:rFonts w:ascii="Adobe Arabic" w:eastAsia="Calibri" w:hAnsi="Adobe Arabic" w:cs="Adobe Arabic"/>
          <w:b/>
          <w:spacing w:val="-2"/>
          <w:sz w:val="34"/>
          <w:szCs w:val="34"/>
        </w:rPr>
      </w:pPr>
      <w:r w:rsidRPr="009A11EB">
        <w:rPr>
          <w:rFonts w:ascii="Adobe Arabic" w:eastAsia="Calibri" w:hAnsi="Adobe Arabic" w:cs="Adobe Arabic" w:hint="cs"/>
          <w:b/>
          <w:spacing w:val="-2"/>
          <w:sz w:val="34"/>
          <w:szCs w:val="34"/>
          <w:rtl/>
        </w:rPr>
        <w:t>تلتزم الحكومة بالنظر في تحسين دخل أساتذة التعليم الابتدائي و</w:t>
      </w:r>
      <w:r w:rsidR="00C45DFF" w:rsidRPr="009A11EB">
        <w:rPr>
          <w:rFonts w:ascii="Adobe Arabic" w:eastAsia="Calibri" w:hAnsi="Adobe Arabic" w:cs="Adobe Arabic" w:hint="cs"/>
          <w:b/>
          <w:spacing w:val="-2"/>
          <w:sz w:val="34"/>
          <w:szCs w:val="34"/>
          <w:rtl/>
        </w:rPr>
        <w:t xml:space="preserve">الثانوي </w:t>
      </w:r>
      <w:r w:rsidRPr="009A11EB">
        <w:rPr>
          <w:rFonts w:ascii="Adobe Arabic" w:eastAsia="Calibri" w:hAnsi="Adobe Arabic" w:cs="Adobe Arabic" w:hint="cs"/>
          <w:b/>
          <w:spacing w:val="-2"/>
          <w:sz w:val="34"/>
          <w:szCs w:val="34"/>
          <w:rtl/>
        </w:rPr>
        <w:t xml:space="preserve">الإعدادي </w:t>
      </w:r>
      <w:r w:rsidR="00C45DFF" w:rsidRPr="009A11EB">
        <w:rPr>
          <w:rFonts w:ascii="Adobe Arabic" w:eastAsia="Calibri" w:hAnsi="Adobe Arabic" w:cs="Adobe Arabic" w:hint="cs"/>
          <w:b/>
          <w:spacing w:val="-2"/>
          <w:sz w:val="34"/>
          <w:szCs w:val="34"/>
          <w:rtl/>
        </w:rPr>
        <w:t>و</w:t>
      </w:r>
      <w:r w:rsidR="002B3BB6" w:rsidRPr="009A11EB">
        <w:rPr>
          <w:rFonts w:ascii="Adobe Arabic" w:eastAsia="Calibri" w:hAnsi="Adobe Arabic" w:cs="Adobe Arabic" w:hint="cs"/>
          <w:b/>
          <w:spacing w:val="-2"/>
          <w:sz w:val="34"/>
          <w:szCs w:val="34"/>
          <w:rtl/>
        </w:rPr>
        <w:t>إطار المختص التربوي وإطار المختص الاجتماعي بنص تنظيمي لاحق</w:t>
      </w:r>
      <w:r w:rsidR="00C45DFF" w:rsidRPr="009A11EB">
        <w:rPr>
          <w:rFonts w:ascii="Adobe Arabic" w:eastAsia="Calibri" w:hAnsi="Adobe Arabic" w:cs="Adobe Arabic" w:hint="cs"/>
          <w:b/>
          <w:spacing w:val="-2"/>
          <w:sz w:val="34"/>
          <w:szCs w:val="34"/>
          <w:rtl/>
        </w:rPr>
        <w:t>؛</w:t>
      </w:r>
    </w:p>
    <w:p w:rsidR="00D576FA" w:rsidRDefault="00D576FA" w:rsidP="00D576FA">
      <w:pPr>
        <w:widowControl w:val="0"/>
        <w:tabs>
          <w:tab w:val="right" w:pos="426"/>
        </w:tabs>
        <w:bidi/>
        <w:spacing w:after="0"/>
        <w:jc w:val="both"/>
        <w:rPr>
          <w:rFonts w:ascii="Adobe Arabic" w:eastAsia="Calibri" w:hAnsi="Adobe Arabic" w:cs="Adobe Arabic"/>
          <w:b/>
          <w:spacing w:val="-2"/>
          <w:sz w:val="34"/>
          <w:szCs w:val="34"/>
          <w:rtl/>
        </w:rPr>
      </w:pPr>
    </w:p>
    <w:p w:rsidR="00D576FA" w:rsidRPr="00D576FA" w:rsidRDefault="00D576FA" w:rsidP="00D576FA">
      <w:pPr>
        <w:widowControl w:val="0"/>
        <w:tabs>
          <w:tab w:val="right" w:pos="426"/>
        </w:tabs>
        <w:bidi/>
        <w:spacing w:after="0"/>
        <w:jc w:val="both"/>
        <w:rPr>
          <w:rFonts w:ascii="Adobe Arabic" w:eastAsia="Calibri" w:hAnsi="Adobe Arabic" w:cs="Adobe Arabic"/>
          <w:b/>
          <w:spacing w:val="-2"/>
          <w:sz w:val="34"/>
          <w:szCs w:val="34"/>
        </w:rPr>
      </w:pPr>
    </w:p>
    <w:p w:rsidR="0005182E" w:rsidRPr="00A67E2F" w:rsidRDefault="0005182E" w:rsidP="0005182E">
      <w:pPr>
        <w:pStyle w:val="Paragraphedeliste"/>
        <w:widowControl w:val="0"/>
        <w:tabs>
          <w:tab w:val="right" w:pos="426"/>
        </w:tabs>
        <w:bidi/>
        <w:spacing w:after="0"/>
        <w:ind w:left="285"/>
        <w:contextualSpacing w:val="0"/>
        <w:jc w:val="both"/>
        <w:rPr>
          <w:rFonts w:ascii="Adobe Arabic" w:eastAsia="Calibri" w:hAnsi="Adobe Arabic" w:cs="Adobe Arabic"/>
          <w:b/>
          <w:spacing w:val="-2"/>
        </w:rPr>
      </w:pPr>
    </w:p>
    <w:p w:rsidR="006975C1" w:rsidRPr="004D6091" w:rsidRDefault="00B70DC4" w:rsidP="00097575">
      <w:pPr>
        <w:shd w:val="clear" w:color="auto" w:fill="0070C0"/>
        <w:bidi/>
        <w:spacing w:line="240" w:lineRule="auto"/>
        <w:jc w:val="center"/>
        <w:rPr>
          <w:rFonts w:ascii="Adobe Arabic" w:eastAsia="Calibri" w:hAnsi="Adobe Arabic" w:cs="Adobe Arabic"/>
          <w:bCs/>
          <w:color w:val="FFFFFF" w:themeColor="background1"/>
          <w:sz w:val="40"/>
          <w:szCs w:val="40"/>
          <w:rtl/>
          <w:lang w:eastAsia="en-US"/>
        </w:rPr>
      </w:pPr>
      <w:r w:rsidRPr="004D6091">
        <w:rPr>
          <w:rFonts w:ascii="Adobe Arabic" w:eastAsia="Calibri" w:hAnsi="Adobe Arabic" w:cs="Adobe Arabic"/>
          <w:bCs/>
          <w:color w:val="FFFFFF" w:themeColor="background1"/>
          <w:sz w:val="40"/>
          <w:szCs w:val="40"/>
          <w:rtl/>
          <w:lang w:eastAsia="en-US"/>
        </w:rPr>
        <w:lastRenderedPageBreak/>
        <w:t>ثالثا</w:t>
      </w:r>
      <w:r w:rsidR="00097575" w:rsidRPr="004D6091">
        <w:rPr>
          <w:rFonts w:ascii="Adobe Arabic" w:eastAsia="Calibri" w:hAnsi="Adobe Arabic" w:cs="Adobe Arabic"/>
          <w:bCs/>
          <w:color w:val="FFFFFF" w:themeColor="background1"/>
          <w:sz w:val="40"/>
          <w:szCs w:val="40"/>
          <w:rtl/>
          <w:lang w:eastAsia="en-US"/>
        </w:rPr>
        <w:t>: ملفات أخرى</w:t>
      </w:r>
    </w:p>
    <w:p w:rsidR="006975C1" w:rsidRPr="009A11EB" w:rsidRDefault="006975C1" w:rsidP="009A11EB">
      <w:pPr>
        <w:pStyle w:val="Paragraphedeliste"/>
        <w:widowControl w:val="0"/>
        <w:numPr>
          <w:ilvl w:val="0"/>
          <w:numId w:val="32"/>
        </w:numPr>
        <w:bidi/>
        <w:spacing w:after="0"/>
        <w:ind w:left="568" w:hanging="284"/>
        <w:jc w:val="both"/>
        <w:rPr>
          <w:rFonts w:ascii="Adobe Arabic" w:eastAsia="Calibri" w:hAnsi="Adobe Arabic" w:cs="Adobe Arabic"/>
          <w:b/>
          <w:sz w:val="34"/>
          <w:szCs w:val="34"/>
        </w:rPr>
      </w:pPr>
      <w:r w:rsidRPr="009A11EB">
        <w:rPr>
          <w:rFonts w:ascii="Adobe Arabic" w:eastAsia="Calibri" w:hAnsi="Adobe Arabic" w:cs="Adobe Arabic"/>
          <w:b/>
          <w:sz w:val="34"/>
          <w:szCs w:val="34"/>
          <w:rtl/>
        </w:rPr>
        <w:t>إحداث الدرجة الاستثنائية المرتبة فوق خارج السلم لفائدة الأطر التي ينتهي مسارها المهني في الدرجة الممتازة (خارج السلم)، على أن تتم الترقية إليها ابتداء من سنة 2026، ارتباطا</w:t>
      </w:r>
      <w:r w:rsidR="00395A8F" w:rsidRPr="009A11EB">
        <w:rPr>
          <w:rFonts w:ascii="Adobe Arabic" w:eastAsia="Calibri" w:hAnsi="Adobe Arabic" w:cs="Adobe Arabic" w:hint="cs"/>
          <w:b/>
          <w:sz w:val="34"/>
          <w:szCs w:val="34"/>
          <w:rtl/>
        </w:rPr>
        <w:t xml:space="preserve"> بنتائج الحوار </w:t>
      </w:r>
      <w:r w:rsidR="00ED7B3D" w:rsidRPr="009A11EB">
        <w:rPr>
          <w:rFonts w:ascii="Adobe Arabic" w:eastAsia="Calibri" w:hAnsi="Adobe Arabic" w:cs="Adobe Arabic" w:hint="cs"/>
          <w:b/>
          <w:sz w:val="34"/>
          <w:szCs w:val="34"/>
          <w:rtl/>
        </w:rPr>
        <w:t xml:space="preserve">الاجتماعي </w:t>
      </w:r>
      <w:r w:rsidR="00395A8F" w:rsidRPr="009A11EB">
        <w:rPr>
          <w:rFonts w:ascii="Adobe Arabic" w:eastAsia="Calibri" w:hAnsi="Adobe Arabic" w:cs="Adobe Arabic" w:hint="cs"/>
          <w:b/>
          <w:sz w:val="34"/>
          <w:szCs w:val="34"/>
          <w:rtl/>
        </w:rPr>
        <w:t>المركزي</w:t>
      </w:r>
      <w:r w:rsidRPr="009A11EB">
        <w:rPr>
          <w:rFonts w:ascii="Adobe Arabic" w:eastAsia="Calibri" w:hAnsi="Adobe Arabic" w:cs="Adobe Arabic"/>
          <w:b/>
          <w:sz w:val="34"/>
          <w:szCs w:val="34"/>
          <w:rtl/>
        </w:rPr>
        <w:t>؛</w:t>
      </w:r>
    </w:p>
    <w:p w:rsidR="00591924" w:rsidRPr="004D6091" w:rsidRDefault="006975C1" w:rsidP="00591924">
      <w:pPr>
        <w:pStyle w:val="Paragraphedeliste"/>
        <w:widowControl w:val="0"/>
        <w:numPr>
          <w:ilvl w:val="0"/>
          <w:numId w:val="32"/>
        </w:numPr>
        <w:bidi/>
        <w:spacing w:after="0"/>
        <w:ind w:left="568" w:hanging="284"/>
        <w:jc w:val="both"/>
        <w:rPr>
          <w:rFonts w:ascii="Adobe Arabic" w:eastAsia="Calibri" w:hAnsi="Adobe Arabic" w:cs="Adobe Arabic"/>
          <w:b/>
          <w:sz w:val="34"/>
          <w:szCs w:val="34"/>
          <w:lang w:bidi="ar-MA"/>
        </w:rPr>
      </w:pPr>
      <w:r w:rsidRPr="004D6091">
        <w:rPr>
          <w:rFonts w:ascii="Adobe Arabic" w:eastAsia="Calibri" w:hAnsi="Adobe Arabic" w:cs="Adobe Arabic"/>
          <w:b/>
          <w:sz w:val="34"/>
          <w:szCs w:val="34"/>
          <w:rtl/>
          <w:lang w:bidi="ar-MA"/>
        </w:rPr>
        <w:t>إحداث نظام أساسي خاص بالأساتذة المبرزين خلال سنة 2024، بناء على خلاصات لجنة تقنية تضم ممثلين عن الحكومة والنقابات التعليمية الأكثر تمثيلية؛</w:t>
      </w:r>
    </w:p>
    <w:p w:rsidR="00591924" w:rsidRPr="00346641" w:rsidRDefault="00591924" w:rsidP="00591924">
      <w:pPr>
        <w:pStyle w:val="Paragraphedeliste"/>
        <w:widowControl w:val="0"/>
        <w:numPr>
          <w:ilvl w:val="0"/>
          <w:numId w:val="32"/>
        </w:numPr>
        <w:bidi/>
        <w:spacing w:after="0"/>
        <w:ind w:left="568" w:hanging="284"/>
        <w:jc w:val="both"/>
        <w:rPr>
          <w:rFonts w:ascii="Adobe Arabic" w:eastAsia="Calibri" w:hAnsi="Adobe Arabic" w:cs="Adobe Arabic"/>
          <w:b/>
          <w:spacing w:val="-6"/>
          <w:sz w:val="34"/>
          <w:szCs w:val="34"/>
          <w:lang w:bidi="ar-MA"/>
        </w:rPr>
      </w:pPr>
      <w:r w:rsidRPr="00346641">
        <w:rPr>
          <w:rFonts w:ascii="Adobe Arabic" w:eastAsia="Calibri" w:hAnsi="Adobe Arabic" w:cs="Adobe Arabic"/>
          <w:b/>
          <w:spacing w:val="-6"/>
          <w:sz w:val="34"/>
          <w:szCs w:val="34"/>
          <w:rtl/>
          <w:lang w:bidi="ar-MA"/>
        </w:rPr>
        <w:t>تحويل النفقات المتعلقة بأداء أجور الموظفين الذين تم توظيفهم ابتداء من سنة 2016، إلى فصل "نفقات الموظفين"؛</w:t>
      </w:r>
    </w:p>
    <w:p w:rsidR="005412BF" w:rsidRPr="004D6091" w:rsidRDefault="006975C1" w:rsidP="005412BF">
      <w:pPr>
        <w:pStyle w:val="Paragraphedeliste"/>
        <w:widowControl w:val="0"/>
        <w:numPr>
          <w:ilvl w:val="0"/>
          <w:numId w:val="32"/>
        </w:numPr>
        <w:bidi/>
        <w:spacing w:after="0"/>
        <w:ind w:left="568" w:hanging="284"/>
        <w:jc w:val="both"/>
        <w:rPr>
          <w:rFonts w:ascii="Adobe Arabic" w:eastAsia="Calibri" w:hAnsi="Adobe Arabic" w:cs="Adobe Arabic"/>
          <w:b/>
          <w:spacing w:val="-4"/>
          <w:sz w:val="34"/>
          <w:szCs w:val="34"/>
          <w:lang w:bidi="ar-MA"/>
        </w:rPr>
      </w:pPr>
      <w:r w:rsidRPr="004D6091">
        <w:rPr>
          <w:rFonts w:ascii="Adobe Arabic" w:eastAsia="Calibri" w:hAnsi="Adobe Arabic" w:cs="Adobe Arabic"/>
          <w:b/>
          <w:sz w:val="34"/>
          <w:szCs w:val="34"/>
          <w:rtl/>
        </w:rPr>
        <w:t xml:space="preserve"> </w:t>
      </w:r>
      <w:r w:rsidRPr="004D6091">
        <w:rPr>
          <w:rFonts w:ascii="Adobe Arabic" w:eastAsia="Calibri" w:hAnsi="Adobe Arabic" w:cs="Adobe Arabic"/>
          <w:b/>
          <w:sz w:val="34"/>
          <w:szCs w:val="34"/>
          <w:rtl/>
          <w:lang w:bidi="ar-MA"/>
        </w:rPr>
        <w:t>معالجة</w:t>
      </w:r>
      <w:r w:rsidRPr="004D6091">
        <w:rPr>
          <w:rFonts w:ascii="Adobe Arabic" w:eastAsia="Calibri" w:hAnsi="Adobe Arabic" w:cs="Adobe Arabic"/>
          <w:b/>
          <w:spacing w:val="-4"/>
          <w:sz w:val="34"/>
          <w:szCs w:val="34"/>
          <w:rtl/>
          <w:lang w:bidi="ar-MA"/>
        </w:rPr>
        <w:t xml:space="preserve"> اشتراكات التقاعد الخاصة بالموظفين الذين تم توظيفهم خلال الف</w:t>
      </w:r>
      <w:r w:rsidR="00A9065C" w:rsidRPr="004D6091">
        <w:rPr>
          <w:rFonts w:ascii="Adobe Arabic" w:eastAsia="Calibri" w:hAnsi="Adobe Arabic" w:cs="Adobe Arabic"/>
          <w:b/>
          <w:spacing w:val="-4"/>
          <w:sz w:val="34"/>
          <w:szCs w:val="34"/>
          <w:rtl/>
          <w:lang w:bidi="ar-MA"/>
        </w:rPr>
        <w:t>ترة الممتدة بين سنتي 2017 و2021</w:t>
      </w:r>
      <w:r w:rsidR="00591924" w:rsidRPr="004D6091">
        <w:rPr>
          <w:rFonts w:ascii="Adobe Arabic" w:eastAsia="Calibri" w:hAnsi="Adobe Arabic" w:cs="Adobe Arabic"/>
          <w:b/>
          <w:spacing w:val="-4"/>
          <w:sz w:val="34"/>
          <w:szCs w:val="34"/>
          <w:rtl/>
          <w:lang w:bidi="ar-MA"/>
        </w:rPr>
        <w:t>؛</w:t>
      </w:r>
    </w:p>
    <w:p w:rsidR="00D5320E" w:rsidRPr="004D6091" w:rsidRDefault="00D5320E" w:rsidP="00D5320E">
      <w:pPr>
        <w:pStyle w:val="Paragraphedeliste"/>
        <w:widowControl w:val="0"/>
        <w:numPr>
          <w:ilvl w:val="0"/>
          <w:numId w:val="32"/>
        </w:numPr>
        <w:bidi/>
        <w:spacing w:after="0"/>
        <w:ind w:left="568" w:hanging="284"/>
        <w:jc w:val="both"/>
        <w:rPr>
          <w:rFonts w:ascii="Adobe Arabic" w:eastAsia="Calibri" w:hAnsi="Adobe Arabic" w:cs="Adobe Arabic"/>
          <w:b/>
          <w:sz w:val="34"/>
          <w:szCs w:val="34"/>
        </w:rPr>
      </w:pPr>
      <w:r w:rsidRPr="004D6091">
        <w:rPr>
          <w:rFonts w:ascii="Adobe Arabic" w:eastAsia="Calibri" w:hAnsi="Adobe Arabic" w:cs="Adobe Arabic"/>
          <w:b/>
          <w:sz w:val="34"/>
          <w:szCs w:val="34"/>
          <w:rtl/>
        </w:rPr>
        <w:t>معالجة ملف الموظفين الذين ترتب عن إدماجهم بصفة متصرفين تربويين، نقص في أجورهم وخضوعها للاقتطاعات بعد إدماجهم؛</w:t>
      </w:r>
    </w:p>
    <w:p w:rsidR="005412BF" w:rsidRPr="004D6091" w:rsidRDefault="006975C1" w:rsidP="005412BF">
      <w:pPr>
        <w:pStyle w:val="Paragraphedeliste"/>
        <w:widowControl w:val="0"/>
        <w:numPr>
          <w:ilvl w:val="0"/>
          <w:numId w:val="32"/>
        </w:numPr>
        <w:bidi/>
        <w:spacing w:after="0"/>
        <w:ind w:left="568" w:hanging="284"/>
        <w:jc w:val="both"/>
        <w:rPr>
          <w:rFonts w:ascii="Adobe Arabic" w:eastAsia="Calibri" w:hAnsi="Adobe Arabic" w:cs="Adobe Arabic"/>
          <w:b/>
          <w:sz w:val="34"/>
          <w:szCs w:val="34"/>
          <w:lang w:bidi="ar-MA"/>
        </w:rPr>
      </w:pPr>
      <w:r w:rsidRPr="009A11EB">
        <w:rPr>
          <w:rFonts w:ascii="Adobe Arabic" w:eastAsia="Calibri" w:hAnsi="Adobe Arabic" w:cs="Adobe Arabic"/>
          <w:b/>
          <w:sz w:val="34"/>
          <w:szCs w:val="34"/>
          <w:rtl/>
          <w:lang w:bidi="ar-MA"/>
        </w:rPr>
        <w:t>معالجة</w:t>
      </w:r>
      <w:r w:rsidRPr="009A11EB">
        <w:rPr>
          <w:rFonts w:ascii="Adobe Arabic" w:eastAsia="Calibri" w:hAnsi="Adobe Arabic" w:cs="Adobe Arabic"/>
          <w:b/>
          <w:sz w:val="34"/>
          <w:szCs w:val="34"/>
          <w:rtl/>
        </w:rPr>
        <w:t xml:space="preserve"> ملف الأساتذة العرضيين</w:t>
      </w:r>
      <w:r w:rsidR="00EA66C0" w:rsidRPr="009A11EB">
        <w:rPr>
          <w:rFonts w:ascii="Adobe Arabic" w:eastAsia="Calibri" w:hAnsi="Adobe Arabic" w:cs="Adobe Arabic" w:hint="cs"/>
          <w:b/>
          <w:sz w:val="34"/>
          <w:szCs w:val="34"/>
          <w:rtl/>
        </w:rPr>
        <w:t xml:space="preserve"> المدمجين سابقا</w:t>
      </w:r>
      <w:r w:rsidRPr="009A11EB">
        <w:rPr>
          <w:rFonts w:ascii="Adobe Arabic" w:eastAsia="Calibri" w:hAnsi="Adobe Arabic" w:cs="Adobe Arabic"/>
          <w:b/>
          <w:sz w:val="34"/>
          <w:szCs w:val="34"/>
          <w:rtl/>
        </w:rPr>
        <w:t xml:space="preserve"> ومنشطي التربية غير النظامية</w:t>
      </w:r>
      <w:r w:rsidR="00EA66C0" w:rsidRPr="009A11EB">
        <w:rPr>
          <w:rFonts w:ascii="Adobe Arabic" w:eastAsia="Calibri" w:hAnsi="Adobe Arabic" w:cs="Adobe Arabic" w:hint="cs"/>
          <w:b/>
          <w:sz w:val="34"/>
          <w:szCs w:val="34"/>
          <w:rtl/>
        </w:rPr>
        <w:t xml:space="preserve"> وأساتذة سد الخصاص وأساتذة الوضعيات المماثلة،</w:t>
      </w:r>
      <w:r w:rsidRPr="009A11EB">
        <w:rPr>
          <w:rFonts w:ascii="Adobe Arabic" w:eastAsia="Calibri" w:hAnsi="Adobe Arabic" w:cs="Adobe Arabic"/>
          <w:b/>
          <w:sz w:val="34"/>
          <w:szCs w:val="34"/>
          <w:rtl/>
        </w:rPr>
        <w:t xml:space="preserve"> في إطار لجنة خاصة، وذلك بتنسيق مع المؤسسات المعنية</w:t>
      </w:r>
      <w:r w:rsidRPr="004D6091">
        <w:rPr>
          <w:rFonts w:ascii="Adobe Arabic" w:eastAsia="Calibri" w:hAnsi="Adobe Arabic" w:cs="Adobe Arabic"/>
          <w:b/>
          <w:sz w:val="34"/>
          <w:szCs w:val="34"/>
          <w:rtl/>
        </w:rPr>
        <w:t>؛</w:t>
      </w:r>
    </w:p>
    <w:p w:rsidR="005412BF" w:rsidRPr="00A67E2F" w:rsidRDefault="006975C1" w:rsidP="009A11EB">
      <w:pPr>
        <w:pStyle w:val="Paragraphedeliste"/>
        <w:widowControl w:val="0"/>
        <w:numPr>
          <w:ilvl w:val="0"/>
          <w:numId w:val="32"/>
        </w:numPr>
        <w:bidi/>
        <w:spacing w:after="0"/>
        <w:ind w:left="568" w:hanging="284"/>
        <w:jc w:val="both"/>
        <w:rPr>
          <w:rFonts w:ascii="Adobe Arabic" w:eastAsia="Calibri" w:hAnsi="Adobe Arabic" w:cs="Adobe Arabic"/>
          <w:b/>
          <w:spacing w:val="-6"/>
          <w:sz w:val="34"/>
          <w:szCs w:val="34"/>
          <w:lang w:bidi="ar-MA"/>
        </w:rPr>
      </w:pPr>
      <w:r w:rsidRPr="00A67E2F">
        <w:rPr>
          <w:rFonts w:ascii="Adobe Arabic" w:eastAsia="Calibri" w:hAnsi="Adobe Arabic" w:cs="Adobe Arabic"/>
          <w:b/>
          <w:spacing w:val="-6"/>
          <w:sz w:val="34"/>
          <w:szCs w:val="34"/>
          <w:rtl/>
        </w:rPr>
        <w:t xml:space="preserve">معالجة وضعية موظفي نساء ورجال التعليم العاملين </w:t>
      </w:r>
      <w:r w:rsidR="00DF2716" w:rsidRPr="00A67E2F">
        <w:rPr>
          <w:rFonts w:ascii="Adobe Arabic" w:eastAsia="Calibri" w:hAnsi="Adobe Arabic" w:cs="Adobe Arabic"/>
          <w:b/>
          <w:spacing w:val="-6"/>
          <w:sz w:val="34"/>
          <w:szCs w:val="34"/>
          <w:rtl/>
        </w:rPr>
        <w:t>بالمناطق الصعبة والنائية</w:t>
      </w:r>
      <w:r w:rsidRPr="00A67E2F">
        <w:rPr>
          <w:rFonts w:ascii="Adobe Arabic" w:eastAsia="Calibri" w:hAnsi="Adobe Arabic" w:cs="Adobe Arabic"/>
          <w:b/>
          <w:spacing w:val="-6"/>
          <w:sz w:val="34"/>
          <w:szCs w:val="34"/>
          <w:rtl/>
        </w:rPr>
        <w:t xml:space="preserve">، </w:t>
      </w:r>
      <w:r w:rsidRPr="009A11EB">
        <w:rPr>
          <w:rFonts w:ascii="Adobe Arabic" w:eastAsia="Calibri" w:hAnsi="Adobe Arabic" w:cs="Adobe Arabic"/>
          <w:b/>
          <w:spacing w:val="-6"/>
          <w:sz w:val="34"/>
          <w:szCs w:val="34"/>
          <w:rtl/>
        </w:rPr>
        <w:t>من خلال تخويلهم منحة</w:t>
      </w:r>
      <w:r w:rsidR="00AA1973" w:rsidRPr="009A11EB">
        <w:rPr>
          <w:rFonts w:ascii="Adobe Arabic" w:eastAsia="Calibri" w:hAnsi="Adobe Arabic" w:cs="Adobe Arabic" w:hint="cs"/>
          <w:b/>
          <w:spacing w:val="-6"/>
          <w:sz w:val="34"/>
          <w:szCs w:val="34"/>
          <w:rtl/>
        </w:rPr>
        <w:t xml:space="preserve"> في حدود مبلغ 5.000 درهم</w:t>
      </w:r>
      <w:r w:rsidR="002A1516">
        <w:rPr>
          <w:rFonts w:ascii="Adobe Arabic" w:eastAsia="Calibri" w:hAnsi="Adobe Arabic" w:cs="Adobe Arabic" w:hint="cs"/>
          <w:b/>
          <w:spacing w:val="-6"/>
          <w:sz w:val="34"/>
          <w:szCs w:val="34"/>
          <w:rtl/>
        </w:rPr>
        <w:t xml:space="preserve"> سنويا</w:t>
      </w:r>
      <w:r w:rsidRPr="009A11EB">
        <w:rPr>
          <w:rFonts w:ascii="Adobe Arabic" w:eastAsia="Calibri" w:hAnsi="Adobe Arabic" w:cs="Adobe Arabic"/>
          <w:b/>
          <w:spacing w:val="-6"/>
          <w:sz w:val="34"/>
          <w:szCs w:val="34"/>
          <w:rtl/>
        </w:rPr>
        <w:t xml:space="preserve"> ابتداء من الموسم الدراسي 2024</w:t>
      </w:r>
      <w:r w:rsidR="00433689" w:rsidRPr="009A11EB">
        <w:rPr>
          <w:rFonts w:ascii="Adobe Arabic" w:eastAsia="Calibri" w:hAnsi="Adobe Arabic" w:cs="Adobe Arabic" w:hint="cs"/>
          <w:b/>
          <w:spacing w:val="-6"/>
          <w:sz w:val="34"/>
          <w:szCs w:val="34"/>
          <w:rtl/>
        </w:rPr>
        <w:t>/</w:t>
      </w:r>
      <w:r w:rsidRPr="009A11EB">
        <w:rPr>
          <w:rFonts w:ascii="Adobe Arabic" w:eastAsia="Calibri" w:hAnsi="Adobe Arabic" w:cs="Adobe Arabic"/>
          <w:b/>
          <w:spacing w:val="-6"/>
          <w:sz w:val="34"/>
          <w:szCs w:val="34"/>
          <w:rtl/>
        </w:rPr>
        <w:t>2025،</w:t>
      </w:r>
      <w:r w:rsidR="005D3798" w:rsidRPr="009A11EB">
        <w:rPr>
          <w:rFonts w:ascii="Adobe Arabic" w:eastAsia="Calibri" w:hAnsi="Adobe Arabic" w:cs="Adobe Arabic"/>
          <w:b/>
          <w:spacing w:val="-6"/>
          <w:sz w:val="34"/>
          <w:szCs w:val="34"/>
          <w:rtl/>
        </w:rPr>
        <w:t xml:space="preserve"> تحدد كيفية صرفها </w:t>
      </w:r>
      <w:r w:rsidR="00AA1973" w:rsidRPr="009A11EB">
        <w:rPr>
          <w:rFonts w:ascii="Adobe Arabic" w:eastAsia="Calibri" w:hAnsi="Adobe Arabic" w:cs="Adobe Arabic" w:hint="cs"/>
          <w:b/>
          <w:spacing w:val="-6"/>
          <w:sz w:val="34"/>
          <w:szCs w:val="34"/>
          <w:rtl/>
        </w:rPr>
        <w:t xml:space="preserve">بقرار </w:t>
      </w:r>
      <w:r w:rsidR="006E4D2F" w:rsidRPr="009A11EB">
        <w:rPr>
          <w:rFonts w:ascii="Adobe Arabic" w:eastAsia="Calibri" w:hAnsi="Adobe Arabic" w:cs="Adobe Arabic"/>
          <w:b/>
          <w:spacing w:val="-6"/>
          <w:sz w:val="34"/>
          <w:szCs w:val="34"/>
          <w:rtl/>
        </w:rPr>
        <w:t>مشترك للسلطة الحكومية المكلفة بالتربية الوطنية والسلطة الحكومية المكلفة بالمالية</w:t>
      </w:r>
      <w:r w:rsidR="005669A2" w:rsidRPr="009A11EB">
        <w:rPr>
          <w:rFonts w:ascii="Adobe Arabic" w:eastAsia="Calibri" w:hAnsi="Adobe Arabic" w:cs="Adobe Arabic"/>
          <w:b/>
          <w:spacing w:val="-6"/>
          <w:sz w:val="34"/>
          <w:szCs w:val="34"/>
          <w:rtl/>
        </w:rPr>
        <w:t>،</w:t>
      </w:r>
      <w:r w:rsidR="006E4D2F" w:rsidRPr="009A11EB">
        <w:rPr>
          <w:rFonts w:ascii="Adobe Arabic" w:eastAsia="Calibri" w:hAnsi="Adobe Arabic" w:cs="Adobe Arabic"/>
          <w:b/>
          <w:spacing w:val="-6"/>
          <w:sz w:val="34"/>
          <w:szCs w:val="34"/>
          <w:rtl/>
        </w:rPr>
        <w:t xml:space="preserve"> </w:t>
      </w:r>
      <w:r w:rsidRPr="009A11EB">
        <w:rPr>
          <w:rFonts w:ascii="Adobe Arabic" w:eastAsia="Calibri" w:hAnsi="Adobe Arabic" w:cs="Adobe Arabic"/>
          <w:b/>
          <w:spacing w:val="-6"/>
          <w:sz w:val="34"/>
          <w:szCs w:val="34"/>
          <w:rtl/>
        </w:rPr>
        <w:t xml:space="preserve">مع دراسة إمكانية توفير </w:t>
      </w:r>
      <w:r w:rsidRPr="00A67E2F">
        <w:rPr>
          <w:rFonts w:ascii="Adobe Arabic" w:eastAsia="Calibri" w:hAnsi="Adobe Arabic" w:cs="Adobe Arabic"/>
          <w:b/>
          <w:spacing w:val="-6"/>
          <w:sz w:val="34"/>
          <w:szCs w:val="34"/>
          <w:rtl/>
        </w:rPr>
        <w:t>سكنيات لفائدتهم داخل المؤسسات التعليمية المعنية</w:t>
      </w:r>
      <w:r w:rsidR="003E7387" w:rsidRPr="00A67E2F">
        <w:rPr>
          <w:rFonts w:ascii="Adobe Arabic" w:eastAsia="Calibri" w:hAnsi="Adobe Arabic" w:cs="Adobe Arabic"/>
          <w:b/>
          <w:spacing w:val="-6"/>
          <w:sz w:val="34"/>
          <w:szCs w:val="34"/>
          <w:rtl/>
        </w:rPr>
        <w:t>، وذلك بتعاون مع مؤسسة محمد السادس للنهوض بالأعمال الاجتماعية للتربية والتكوين</w:t>
      </w:r>
      <w:r w:rsidR="00363893" w:rsidRPr="00A67E2F">
        <w:rPr>
          <w:rFonts w:ascii="Adobe Arabic" w:eastAsia="Calibri" w:hAnsi="Adobe Arabic" w:cs="Adobe Arabic"/>
          <w:b/>
          <w:spacing w:val="-6"/>
          <w:sz w:val="34"/>
          <w:szCs w:val="34"/>
          <w:rtl/>
        </w:rPr>
        <w:t>؛</w:t>
      </w:r>
    </w:p>
    <w:p w:rsidR="006A36F0" w:rsidRPr="004D6091" w:rsidRDefault="00363893" w:rsidP="006A36F0">
      <w:pPr>
        <w:pStyle w:val="Paragraphedeliste"/>
        <w:widowControl w:val="0"/>
        <w:numPr>
          <w:ilvl w:val="0"/>
          <w:numId w:val="32"/>
        </w:numPr>
        <w:bidi/>
        <w:spacing w:after="0"/>
        <w:ind w:left="568" w:hanging="284"/>
        <w:jc w:val="both"/>
        <w:rPr>
          <w:rFonts w:ascii="Adobe Arabic" w:eastAsia="Calibri" w:hAnsi="Adobe Arabic" w:cs="Adobe Arabic"/>
          <w:b/>
          <w:sz w:val="34"/>
          <w:szCs w:val="34"/>
          <w:lang w:bidi="ar-MA"/>
        </w:rPr>
      </w:pPr>
      <w:r w:rsidRPr="004D6091">
        <w:rPr>
          <w:rFonts w:ascii="Adobe Arabic" w:eastAsia="Calibri" w:hAnsi="Adobe Arabic" w:cs="Adobe Arabic"/>
          <w:b/>
          <w:sz w:val="34"/>
          <w:szCs w:val="34"/>
          <w:rtl/>
        </w:rPr>
        <w:t>تمكين المختصين التربويين والمختصين الاجتماعيين ومختصي الاقتصاد والإدارة، من ولوج مسالك التكوين بمراكز التكوين التابعة لقطاع التربية الوطنية، التي تفضي إلى التعيين في أطر المستشارين</w:t>
      </w:r>
      <w:r w:rsidR="000F5B3C" w:rsidRPr="004D6091">
        <w:rPr>
          <w:rFonts w:ascii="Adobe Arabic" w:eastAsia="Calibri" w:hAnsi="Adobe Arabic" w:cs="Adobe Arabic"/>
          <w:b/>
          <w:sz w:val="34"/>
          <w:szCs w:val="34"/>
          <w:rtl/>
        </w:rPr>
        <w:t xml:space="preserve"> في التوجيه التربوي أو المستشارين في التخطيط التربوي</w:t>
      </w:r>
      <w:r w:rsidRPr="004D6091">
        <w:rPr>
          <w:rFonts w:ascii="Adobe Arabic" w:eastAsia="Calibri" w:hAnsi="Adobe Arabic" w:cs="Adobe Arabic"/>
          <w:b/>
          <w:sz w:val="34"/>
          <w:szCs w:val="34"/>
          <w:rtl/>
        </w:rPr>
        <w:t xml:space="preserve"> </w:t>
      </w:r>
      <w:r w:rsidR="000F5B3C" w:rsidRPr="004D6091">
        <w:rPr>
          <w:rFonts w:ascii="Adobe Arabic" w:eastAsia="Calibri" w:hAnsi="Adobe Arabic" w:cs="Adobe Arabic"/>
          <w:b/>
          <w:sz w:val="34"/>
          <w:szCs w:val="34"/>
          <w:rtl/>
        </w:rPr>
        <w:t>أو المتصرفين</w:t>
      </w:r>
      <w:r w:rsidRPr="004D6091">
        <w:rPr>
          <w:rFonts w:ascii="Adobe Arabic" w:eastAsia="Calibri" w:hAnsi="Adobe Arabic" w:cs="Adobe Arabic"/>
          <w:b/>
          <w:sz w:val="34"/>
          <w:szCs w:val="34"/>
          <w:rtl/>
        </w:rPr>
        <w:t xml:space="preserve"> التربويين</w:t>
      </w:r>
      <w:r w:rsidR="006A36F0" w:rsidRPr="004D6091">
        <w:rPr>
          <w:rFonts w:ascii="Adobe Arabic" w:eastAsia="Calibri" w:hAnsi="Adobe Arabic" w:cs="Adobe Arabic"/>
          <w:b/>
          <w:sz w:val="34"/>
          <w:szCs w:val="34"/>
          <w:rtl/>
        </w:rPr>
        <w:t>؛</w:t>
      </w:r>
    </w:p>
    <w:p w:rsidR="006A36F0" w:rsidRPr="004D6091" w:rsidRDefault="006A36F0" w:rsidP="007A396A">
      <w:pPr>
        <w:pStyle w:val="Paragraphedeliste"/>
        <w:widowControl w:val="0"/>
        <w:numPr>
          <w:ilvl w:val="0"/>
          <w:numId w:val="32"/>
        </w:numPr>
        <w:bidi/>
        <w:spacing w:after="0"/>
        <w:ind w:left="568" w:hanging="284"/>
        <w:jc w:val="both"/>
        <w:rPr>
          <w:rFonts w:ascii="Adobe Arabic" w:eastAsia="Calibri" w:hAnsi="Adobe Arabic" w:cs="Adobe Arabic"/>
          <w:b/>
          <w:sz w:val="34"/>
          <w:szCs w:val="34"/>
          <w:lang w:bidi="ar-MA"/>
        </w:rPr>
      </w:pPr>
      <w:r w:rsidRPr="004D6091">
        <w:rPr>
          <w:rFonts w:ascii="Adobe Arabic" w:hAnsi="Adobe Arabic" w:cs="Adobe Arabic"/>
          <w:color w:val="000000"/>
          <w:sz w:val="34"/>
          <w:szCs w:val="34"/>
          <w:rtl/>
        </w:rPr>
        <w:t>تمديد العمل بمقتضيات المادتين السادسة والسابعة من المرسوم رقم 2.22.69 الصادر في 23 من رجب 1443 (25 فبراير 2022)، مع تنظيم التكوين الخاص لفائدة الأساتذة المكلف</w:t>
      </w:r>
      <w:r w:rsidR="007A396A" w:rsidRPr="004D6091">
        <w:rPr>
          <w:rFonts w:ascii="Adobe Arabic" w:hAnsi="Adobe Arabic" w:cs="Adobe Arabic"/>
          <w:color w:val="000000"/>
          <w:sz w:val="34"/>
          <w:szCs w:val="34"/>
          <w:rtl/>
        </w:rPr>
        <w:t>ي</w:t>
      </w:r>
      <w:r w:rsidRPr="004D6091">
        <w:rPr>
          <w:rFonts w:ascii="Adobe Arabic" w:hAnsi="Adobe Arabic" w:cs="Adobe Arabic"/>
          <w:color w:val="000000"/>
          <w:sz w:val="34"/>
          <w:szCs w:val="34"/>
          <w:rtl/>
        </w:rPr>
        <w:t>ن بمهام التربية والتدريس خارج سلكهم الأصلي، على مدى ثلاث (3) سنوات ابتداء من سنة 2024؛</w:t>
      </w:r>
    </w:p>
    <w:p w:rsidR="006A36F0" w:rsidRDefault="006A36F0" w:rsidP="006A36F0">
      <w:pPr>
        <w:pStyle w:val="Paragraphedeliste"/>
        <w:widowControl w:val="0"/>
        <w:numPr>
          <w:ilvl w:val="0"/>
          <w:numId w:val="32"/>
        </w:numPr>
        <w:bidi/>
        <w:spacing w:after="0"/>
        <w:ind w:left="568" w:hanging="284"/>
        <w:jc w:val="both"/>
        <w:rPr>
          <w:rFonts w:ascii="Adobe Arabic" w:eastAsia="Calibri" w:hAnsi="Adobe Arabic" w:cs="Adobe Arabic"/>
          <w:b/>
          <w:sz w:val="34"/>
          <w:szCs w:val="34"/>
          <w:lang w:bidi="ar-MA"/>
        </w:rPr>
      </w:pPr>
      <w:r w:rsidRPr="004D6091">
        <w:rPr>
          <w:rFonts w:ascii="Adobe Arabic" w:eastAsia="Calibri" w:hAnsi="Adobe Arabic" w:cs="Adobe Arabic"/>
          <w:b/>
          <w:sz w:val="34"/>
          <w:szCs w:val="34"/>
          <w:rtl/>
          <w:lang w:bidi="ar-MA"/>
        </w:rPr>
        <w:t>التنسيق مع مؤسسة محمد السادس للنهوض بالأعمال الاجتماعية للتربية والتكوين من أجل دعم ومواكبة ذوي حقوق موظفي قطاع ال</w:t>
      </w:r>
      <w:r w:rsidR="002A1516">
        <w:rPr>
          <w:rFonts w:ascii="Adobe Arabic" w:eastAsia="Calibri" w:hAnsi="Adobe Arabic" w:cs="Adobe Arabic"/>
          <w:b/>
          <w:sz w:val="34"/>
          <w:szCs w:val="34"/>
          <w:rtl/>
          <w:lang w:bidi="ar-MA"/>
        </w:rPr>
        <w:t>تربية الوطنية ضحايا زلزال الحوز</w:t>
      </w:r>
      <w:r w:rsidR="002A1516">
        <w:rPr>
          <w:rFonts w:ascii="Adobe Arabic" w:eastAsia="Calibri" w:hAnsi="Adobe Arabic" w:cs="Adobe Arabic" w:hint="cs"/>
          <w:b/>
          <w:sz w:val="34"/>
          <w:szCs w:val="34"/>
          <w:rtl/>
          <w:lang w:bidi="ar-MA"/>
        </w:rPr>
        <w:t>؛</w:t>
      </w:r>
    </w:p>
    <w:p w:rsidR="002A1516" w:rsidRDefault="002A1516" w:rsidP="002A1516">
      <w:pPr>
        <w:pStyle w:val="Paragraphedeliste"/>
        <w:widowControl w:val="0"/>
        <w:numPr>
          <w:ilvl w:val="0"/>
          <w:numId w:val="32"/>
        </w:numPr>
        <w:bidi/>
        <w:spacing w:after="0"/>
        <w:ind w:left="568" w:hanging="284"/>
        <w:jc w:val="both"/>
        <w:rPr>
          <w:rFonts w:ascii="Adobe Arabic" w:eastAsia="Calibri" w:hAnsi="Adobe Arabic" w:cs="Adobe Arabic"/>
          <w:b/>
          <w:sz w:val="34"/>
          <w:szCs w:val="34"/>
          <w:lang w:bidi="ar-MA"/>
        </w:rPr>
      </w:pPr>
      <w:r>
        <w:rPr>
          <w:rFonts w:ascii="Adobe Arabic" w:eastAsia="Calibri" w:hAnsi="Adobe Arabic" w:cs="Adobe Arabic" w:hint="cs"/>
          <w:b/>
          <w:sz w:val="34"/>
          <w:szCs w:val="34"/>
          <w:rtl/>
          <w:lang w:bidi="ar-MA"/>
        </w:rPr>
        <w:t>معالجة وضعية بعض الموظفين التابعين للوزارة والمنتمين سابقا لقطاع السياحة.</w:t>
      </w:r>
    </w:p>
    <w:p w:rsidR="0005182E" w:rsidRPr="00A67E2F" w:rsidRDefault="0005182E" w:rsidP="0005182E">
      <w:pPr>
        <w:pStyle w:val="Paragraphedeliste"/>
        <w:widowControl w:val="0"/>
        <w:bidi/>
        <w:spacing w:after="0"/>
        <w:ind w:left="568"/>
        <w:jc w:val="both"/>
        <w:rPr>
          <w:rFonts w:ascii="Adobe Arabic" w:eastAsia="Calibri" w:hAnsi="Adobe Arabic" w:cs="Adobe Arabic"/>
          <w:b/>
          <w:sz w:val="24"/>
          <w:szCs w:val="24"/>
          <w:lang w:bidi="ar-MA"/>
        </w:rPr>
      </w:pPr>
    </w:p>
    <w:p w:rsidR="006975C1" w:rsidRPr="004D6091" w:rsidRDefault="00B70DC4" w:rsidP="00097575">
      <w:pPr>
        <w:shd w:val="clear" w:color="auto" w:fill="0070C0"/>
        <w:bidi/>
        <w:spacing w:line="240" w:lineRule="auto"/>
        <w:jc w:val="center"/>
        <w:rPr>
          <w:rFonts w:ascii="Adobe Arabic" w:eastAsia="Calibri" w:hAnsi="Adobe Arabic" w:cs="Adobe Arabic"/>
          <w:bCs/>
          <w:color w:val="FFFFFF" w:themeColor="background1"/>
          <w:sz w:val="40"/>
          <w:szCs w:val="40"/>
          <w:rtl/>
          <w:lang w:eastAsia="en-US"/>
        </w:rPr>
      </w:pPr>
      <w:r w:rsidRPr="004D6091">
        <w:rPr>
          <w:rFonts w:ascii="Adobe Arabic" w:eastAsia="Calibri" w:hAnsi="Adobe Arabic" w:cs="Adobe Arabic"/>
          <w:bCs/>
          <w:color w:val="FFFFFF" w:themeColor="background1"/>
          <w:sz w:val="40"/>
          <w:szCs w:val="40"/>
          <w:rtl/>
          <w:lang w:eastAsia="en-US"/>
        </w:rPr>
        <w:t>رابعا</w:t>
      </w:r>
      <w:r w:rsidR="006975C1" w:rsidRPr="004D6091">
        <w:rPr>
          <w:rFonts w:ascii="Adobe Arabic" w:eastAsia="Calibri" w:hAnsi="Adobe Arabic" w:cs="Adobe Arabic"/>
          <w:bCs/>
          <w:color w:val="FFFFFF" w:themeColor="background1"/>
          <w:sz w:val="40"/>
          <w:szCs w:val="40"/>
          <w:rtl/>
          <w:lang w:eastAsia="en-US"/>
        </w:rPr>
        <w:t>: التزامات</w:t>
      </w:r>
      <w:r w:rsidR="001E43B9" w:rsidRPr="004D6091">
        <w:rPr>
          <w:rFonts w:ascii="Adobe Arabic" w:eastAsia="Calibri" w:hAnsi="Adobe Arabic" w:cs="Adobe Arabic"/>
          <w:bCs/>
          <w:color w:val="FFFFFF" w:themeColor="background1"/>
          <w:sz w:val="40"/>
          <w:szCs w:val="40"/>
          <w:rtl/>
          <w:lang w:eastAsia="en-US"/>
        </w:rPr>
        <w:t xml:space="preserve"> الأطراف</w:t>
      </w:r>
    </w:p>
    <w:p w:rsidR="006975C1" w:rsidRPr="004D6091" w:rsidRDefault="006975C1" w:rsidP="001E43B9">
      <w:pPr>
        <w:pStyle w:val="Paragraphedeliste"/>
        <w:widowControl w:val="0"/>
        <w:numPr>
          <w:ilvl w:val="0"/>
          <w:numId w:val="33"/>
        </w:numPr>
        <w:bidi/>
        <w:jc w:val="both"/>
        <w:rPr>
          <w:rFonts w:ascii="Adobe Arabic" w:eastAsia="Calibri" w:hAnsi="Adobe Arabic" w:cs="Adobe Arabic"/>
          <w:b/>
          <w:sz w:val="34"/>
          <w:szCs w:val="34"/>
          <w:rtl/>
          <w:lang w:val="fr-MA" w:bidi="ar-MA"/>
        </w:rPr>
      </w:pPr>
      <w:r w:rsidRPr="004D6091">
        <w:rPr>
          <w:rFonts w:ascii="Adobe Arabic" w:eastAsia="Calibri" w:hAnsi="Adobe Arabic" w:cs="Adobe Arabic"/>
          <w:b/>
          <w:sz w:val="34"/>
          <w:szCs w:val="34"/>
          <w:rtl/>
          <w:lang w:val="fr-MA" w:bidi="ar-MA"/>
        </w:rPr>
        <w:t xml:space="preserve">تلتزم الحكومة باتخاذ التدابير اللازمة لتنفيذ مضامين هذا الاتفاق؛ </w:t>
      </w:r>
    </w:p>
    <w:p w:rsidR="006975C1" w:rsidRPr="004D6091" w:rsidRDefault="006975C1" w:rsidP="00985A15">
      <w:pPr>
        <w:pStyle w:val="Paragraphedeliste"/>
        <w:widowControl w:val="0"/>
        <w:numPr>
          <w:ilvl w:val="0"/>
          <w:numId w:val="33"/>
        </w:numPr>
        <w:bidi/>
        <w:jc w:val="both"/>
        <w:rPr>
          <w:rFonts w:ascii="Adobe Arabic" w:eastAsia="Calibri" w:hAnsi="Adobe Arabic" w:cs="Adobe Arabic"/>
          <w:bCs/>
          <w:spacing w:val="-2"/>
          <w:sz w:val="34"/>
          <w:szCs w:val="34"/>
          <w:u w:val="single"/>
          <w:lang w:val="fr-MA" w:bidi="ar-MA"/>
        </w:rPr>
      </w:pPr>
      <w:r w:rsidRPr="004D6091">
        <w:rPr>
          <w:rFonts w:ascii="Adobe Arabic" w:eastAsia="Calibri" w:hAnsi="Adobe Arabic" w:cs="Adobe Arabic"/>
          <w:b/>
          <w:spacing w:val="-2"/>
          <w:sz w:val="34"/>
          <w:szCs w:val="34"/>
          <w:rtl/>
          <w:lang w:val="fr-MA" w:bidi="ar-MA"/>
        </w:rPr>
        <w:t xml:space="preserve">تلتزم النقابات التعليمية، في حدود اختصاصاتها، بالانخراط الفعال في برامج الإصلاح </w:t>
      </w:r>
      <w:r w:rsidR="007A396A" w:rsidRPr="004D6091">
        <w:rPr>
          <w:rFonts w:ascii="Adobe Arabic" w:eastAsia="Calibri" w:hAnsi="Adobe Arabic" w:cs="Adobe Arabic"/>
          <w:b/>
          <w:spacing w:val="-2"/>
          <w:sz w:val="34"/>
          <w:szCs w:val="34"/>
          <w:rtl/>
          <w:lang w:val="fr-MA" w:bidi="ar-MA"/>
        </w:rPr>
        <w:t>المهيكلة</w:t>
      </w:r>
      <w:r w:rsidRPr="004D6091">
        <w:rPr>
          <w:rFonts w:ascii="Adobe Arabic" w:eastAsia="Calibri" w:hAnsi="Adobe Arabic" w:cs="Adobe Arabic"/>
          <w:b/>
          <w:spacing w:val="-2"/>
          <w:sz w:val="34"/>
          <w:szCs w:val="34"/>
          <w:rtl/>
          <w:lang w:val="fr-MA" w:bidi="ar-MA"/>
        </w:rPr>
        <w:t xml:space="preserve"> </w:t>
      </w:r>
      <w:r w:rsidR="007A396A" w:rsidRPr="004D6091">
        <w:rPr>
          <w:rFonts w:ascii="Adobe Arabic" w:eastAsia="Calibri" w:hAnsi="Adobe Arabic" w:cs="Adobe Arabic"/>
          <w:b/>
          <w:spacing w:val="-2"/>
          <w:sz w:val="34"/>
          <w:szCs w:val="34"/>
          <w:rtl/>
          <w:lang w:val="fr-MA" w:bidi="ar-MA"/>
        </w:rPr>
        <w:t>لمنظومة التربية والتكوين</w:t>
      </w:r>
      <w:r w:rsidRPr="004D6091">
        <w:rPr>
          <w:rFonts w:ascii="Adobe Arabic" w:eastAsia="Calibri" w:hAnsi="Adobe Arabic" w:cs="Adobe Arabic"/>
          <w:b/>
          <w:spacing w:val="-2"/>
          <w:sz w:val="34"/>
          <w:szCs w:val="34"/>
          <w:rtl/>
          <w:lang w:val="fr-MA" w:bidi="ar-MA"/>
        </w:rPr>
        <w:t xml:space="preserve">، لاسيما تنزيل </w:t>
      </w:r>
      <w:r w:rsidRPr="004D6091">
        <w:rPr>
          <w:rFonts w:ascii="Adobe Arabic" w:eastAsia="Calibri" w:hAnsi="Adobe Arabic" w:cs="Adobe Arabic"/>
          <w:b/>
          <w:spacing w:val="-2"/>
          <w:sz w:val="34"/>
          <w:szCs w:val="34"/>
          <w:rtl/>
          <w:lang w:bidi="ar-MA"/>
        </w:rPr>
        <w:t xml:space="preserve">مشروع المؤسسة المندمج الرامي إلى </w:t>
      </w:r>
      <w:r w:rsidR="00985A15">
        <w:rPr>
          <w:rFonts w:ascii="Adobe Arabic" w:eastAsia="Calibri" w:hAnsi="Adobe Arabic" w:cs="Adobe Arabic" w:hint="cs"/>
          <w:b/>
          <w:spacing w:val="-2"/>
          <w:sz w:val="34"/>
          <w:szCs w:val="34"/>
          <w:rtl/>
          <w:lang w:bidi="ar-MA"/>
        </w:rPr>
        <w:t>الرفع من</w:t>
      </w:r>
      <w:r w:rsidRPr="004D6091">
        <w:rPr>
          <w:rFonts w:ascii="Adobe Arabic" w:eastAsia="Calibri" w:hAnsi="Adobe Arabic" w:cs="Adobe Arabic"/>
          <w:b/>
          <w:spacing w:val="-2"/>
          <w:sz w:val="34"/>
          <w:szCs w:val="34"/>
          <w:rtl/>
          <w:lang w:bidi="ar-MA"/>
        </w:rPr>
        <w:t xml:space="preserve"> </w:t>
      </w:r>
      <w:r w:rsidR="00FB105A">
        <w:rPr>
          <w:rFonts w:ascii="Adobe Arabic" w:eastAsia="Calibri" w:hAnsi="Adobe Arabic" w:cs="Adobe Arabic" w:hint="cs"/>
          <w:b/>
          <w:spacing w:val="-2"/>
          <w:sz w:val="34"/>
          <w:szCs w:val="34"/>
          <w:rtl/>
          <w:lang w:bidi="ar-MA"/>
        </w:rPr>
        <w:t xml:space="preserve">جودة </w:t>
      </w:r>
      <w:r w:rsidR="00985A15">
        <w:rPr>
          <w:rFonts w:ascii="Adobe Arabic" w:eastAsia="Calibri" w:hAnsi="Adobe Arabic" w:cs="Adobe Arabic" w:hint="cs"/>
          <w:b/>
          <w:spacing w:val="-2"/>
          <w:sz w:val="34"/>
          <w:szCs w:val="34"/>
          <w:rtl/>
          <w:lang w:bidi="ar-MA"/>
        </w:rPr>
        <w:t>ال</w:t>
      </w:r>
      <w:r w:rsidR="00FB105A">
        <w:rPr>
          <w:rFonts w:ascii="Adobe Arabic" w:eastAsia="Calibri" w:hAnsi="Adobe Arabic" w:cs="Adobe Arabic" w:hint="cs"/>
          <w:b/>
          <w:spacing w:val="-2"/>
          <w:sz w:val="34"/>
          <w:szCs w:val="34"/>
          <w:rtl/>
          <w:lang w:bidi="ar-MA"/>
        </w:rPr>
        <w:t>تعلمات</w:t>
      </w:r>
      <w:r w:rsidR="00985A15">
        <w:rPr>
          <w:rFonts w:ascii="Adobe Arabic" w:eastAsia="Calibri" w:hAnsi="Adobe Arabic" w:cs="Adobe Arabic" w:hint="cs"/>
          <w:b/>
          <w:spacing w:val="-2"/>
          <w:sz w:val="34"/>
          <w:szCs w:val="34"/>
          <w:rtl/>
          <w:lang w:bidi="ar-MA"/>
        </w:rPr>
        <w:t xml:space="preserve"> لدى</w:t>
      </w:r>
      <w:r w:rsidR="00FB105A">
        <w:rPr>
          <w:rFonts w:ascii="Adobe Arabic" w:eastAsia="Calibri" w:hAnsi="Adobe Arabic" w:cs="Adobe Arabic" w:hint="cs"/>
          <w:b/>
          <w:spacing w:val="-2"/>
          <w:sz w:val="34"/>
          <w:szCs w:val="34"/>
          <w:rtl/>
          <w:lang w:bidi="ar-MA"/>
        </w:rPr>
        <w:t xml:space="preserve"> التلميذات والتلاميذ</w:t>
      </w:r>
      <w:r w:rsidRPr="004D6091">
        <w:rPr>
          <w:rFonts w:ascii="Adobe Arabic" w:eastAsia="Calibri" w:hAnsi="Adobe Arabic" w:cs="Adobe Arabic"/>
          <w:b/>
          <w:spacing w:val="-2"/>
          <w:sz w:val="34"/>
          <w:szCs w:val="34"/>
          <w:rtl/>
          <w:lang w:bidi="ar-MA"/>
        </w:rPr>
        <w:t xml:space="preserve"> عبر تعميم مؤسسات الريادة؛</w:t>
      </w:r>
    </w:p>
    <w:p w:rsidR="00726D15" w:rsidRPr="009A11EB" w:rsidRDefault="00F04BDE" w:rsidP="009A11EB">
      <w:pPr>
        <w:pStyle w:val="Paragraphedeliste"/>
        <w:widowControl w:val="0"/>
        <w:numPr>
          <w:ilvl w:val="0"/>
          <w:numId w:val="33"/>
        </w:numPr>
        <w:bidi/>
        <w:jc w:val="both"/>
        <w:rPr>
          <w:rFonts w:ascii="Adobe Arabic" w:eastAsia="Calibri" w:hAnsi="Adobe Arabic" w:cs="Adobe Arabic"/>
          <w:b/>
          <w:sz w:val="34"/>
          <w:szCs w:val="34"/>
          <w:rtl/>
          <w:lang w:val="fr-MA" w:bidi="ar-MA"/>
        </w:rPr>
      </w:pPr>
      <w:r w:rsidRPr="009A11EB">
        <w:rPr>
          <w:rFonts w:ascii="Adobe Arabic" w:eastAsia="Calibri" w:hAnsi="Adobe Arabic" w:cs="Adobe Arabic"/>
          <w:b/>
          <w:sz w:val="34"/>
          <w:szCs w:val="34"/>
          <w:rtl/>
          <w:lang w:val="fr-MA" w:bidi="ar-MA"/>
        </w:rPr>
        <w:t>تلتزم الأطراف</w:t>
      </w:r>
      <w:r w:rsidR="006975C1" w:rsidRPr="009A11EB">
        <w:rPr>
          <w:rFonts w:ascii="Adobe Arabic" w:eastAsia="Calibri" w:hAnsi="Adobe Arabic" w:cs="Adobe Arabic"/>
          <w:b/>
          <w:sz w:val="34"/>
          <w:szCs w:val="34"/>
          <w:rtl/>
          <w:lang w:val="fr-MA" w:bidi="ar-MA"/>
        </w:rPr>
        <w:t xml:space="preserve"> </w:t>
      </w:r>
      <w:r w:rsidR="0038357C" w:rsidRPr="009A11EB">
        <w:rPr>
          <w:rFonts w:ascii="Adobe Arabic" w:eastAsia="Calibri" w:hAnsi="Adobe Arabic" w:cs="Adobe Arabic" w:hint="cs"/>
          <w:b/>
          <w:sz w:val="34"/>
          <w:szCs w:val="34"/>
          <w:rtl/>
          <w:lang w:val="fr-MA" w:bidi="ar-MA"/>
        </w:rPr>
        <w:t>باستمرار</w:t>
      </w:r>
      <w:r w:rsidR="006975C1" w:rsidRPr="009A11EB">
        <w:rPr>
          <w:rFonts w:ascii="Adobe Arabic" w:eastAsia="Calibri" w:hAnsi="Adobe Arabic" w:cs="Adobe Arabic"/>
          <w:b/>
          <w:sz w:val="34"/>
          <w:szCs w:val="34"/>
          <w:rtl/>
          <w:lang w:val="fr-MA" w:bidi="ar-MA"/>
        </w:rPr>
        <w:t xml:space="preserve"> الحوار والتفاوض المسؤول من أجل معالجة الملفات القطاعية وضمان ظروف عمل </w:t>
      </w:r>
      <w:r w:rsidR="006975C1" w:rsidRPr="009A11EB">
        <w:rPr>
          <w:rFonts w:ascii="Adobe Arabic" w:eastAsia="Calibri" w:hAnsi="Adobe Arabic" w:cs="Adobe Arabic"/>
          <w:b/>
          <w:sz w:val="34"/>
          <w:szCs w:val="34"/>
          <w:rtl/>
          <w:lang w:val="fr-MA" w:bidi="ar-MA"/>
        </w:rPr>
        <w:lastRenderedPageBreak/>
        <w:t>ملائمة تأ</w:t>
      </w:r>
      <w:r w:rsidR="00724083" w:rsidRPr="009A11EB">
        <w:rPr>
          <w:rFonts w:ascii="Adobe Arabic" w:eastAsia="Calibri" w:hAnsi="Adobe Arabic" w:cs="Adobe Arabic"/>
          <w:b/>
          <w:sz w:val="34"/>
          <w:szCs w:val="34"/>
          <w:rtl/>
          <w:lang w:val="fr-MA" w:bidi="ar-MA"/>
        </w:rPr>
        <w:t>خذ بعين الاعتبار حقوق المتعلمين</w:t>
      </w:r>
      <w:r w:rsidR="008D3748" w:rsidRPr="009A11EB">
        <w:rPr>
          <w:rFonts w:ascii="Adobe Arabic" w:eastAsia="Sakkal Majalla" w:hAnsi="Adobe Arabic" w:cs="Adobe Arabic"/>
          <w:sz w:val="34"/>
          <w:szCs w:val="34"/>
          <w:rtl/>
        </w:rPr>
        <w:t xml:space="preserve"> وتمكينهم من تعليم ذي جودة.</w:t>
      </w:r>
    </w:p>
    <w:p w:rsidR="00C51663" w:rsidRPr="009A11EB" w:rsidRDefault="009F6EE8" w:rsidP="006265A2">
      <w:pPr>
        <w:bidi/>
        <w:spacing w:after="0" w:line="240" w:lineRule="auto"/>
        <w:ind w:left="142" w:firstLine="142"/>
        <w:jc w:val="both"/>
        <w:rPr>
          <w:rFonts w:ascii="Adobe Arabic" w:eastAsia="Sakkal Majalla" w:hAnsi="Adobe Arabic" w:cs="Adobe Arabic"/>
          <w:sz w:val="34"/>
          <w:szCs w:val="34"/>
          <w:rtl/>
        </w:rPr>
      </w:pPr>
      <w:r w:rsidRPr="009A11EB">
        <w:rPr>
          <w:rFonts w:ascii="Adobe Arabic" w:eastAsia="Sakkal Majalla" w:hAnsi="Adobe Arabic" w:cs="Adobe Arabic"/>
          <w:sz w:val="34"/>
          <w:szCs w:val="34"/>
          <w:rtl/>
        </w:rPr>
        <w:t xml:space="preserve">  </w:t>
      </w:r>
      <w:r w:rsidR="00585CCA" w:rsidRPr="009A11EB">
        <w:rPr>
          <w:rFonts w:ascii="Adobe Arabic" w:eastAsia="Sakkal Majalla" w:hAnsi="Adobe Arabic" w:cs="Adobe Arabic"/>
          <w:sz w:val="34"/>
          <w:szCs w:val="34"/>
          <w:rtl/>
        </w:rPr>
        <w:t>و</w:t>
      </w:r>
      <w:r w:rsidR="00E35521" w:rsidRPr="009A11EB">
        <w:rPr>
          <w:rFonts w:ascii="Adobe Arabic" w:eastAsia="Sakkal Majalla" w:hAnsi="Adobe Arabic" w:cs="Adobe Arabic"/>
          <w:sz w:val="34"/>
          <w:szCs w:val="34"/>
          <w:rtl/>
        </w:rPr>
        <w:t xml:space="preserve">تم التأكيد على الالتزام </w:t>
      </w:r>
      <w:proofErr w:type="spellStart"/>
      <w:r w:rsidR="00E35521" w:rsidRPr="009A11EB">
        <w:rPr>
          <w:rFonts w:ascii="Adobe Arabic" w:eastAsia="Sakkal Majalla" w:hAnsi="Adobe Arabic" w:cs="Adobe Arabic"/>
          <w:sz w:val="34"/>
          <w:szCs w:val="34"/>
          <w:rtl/>
        </w:rPr>
        <w:t>بأجرأة</w:t>
      </w:r>
      <w:proofErr w:type="spellEnd"/>
      <w:r w:rsidR="00E35521" w:rsidRPr="009A11EB">
        <w:rPr>
          <w:rFonts w:ascii="Adobe Arabic" w:eastAsia="Sakkal Majalla" w:hAnsi="Adobe Arabic" w:cs="Adobe Arabic"/>
          <w:sz w:val="34"/>
          <w:szCs w:val="34"/>
          <w:rtl/>
        </w:rPr>
        <w:t xml:space="preserve"> ومواكبة تنزيل إصلاح منظومة التربية والتكوين في أفق تعميم مؤسسات الريادة سنة 2027، مع ما </w:t>
      </w:r>
      <w:r w:rsidR="006265A2">
        <w:rPr>
          <w:rFonts w:ascii="Adobe Arabic" w:eastAsia="Sakkal Majalla" w:hAnsi="Adobe Arabic" w:cs="Adobe Arabic" w:hint="cs"/>
          <w:sz w:val="34"/>
          <w:szCs w:val="34"/>
          <w:rtl/>
        </w:rPr>
        <w:t>يتطلبه</w:t>
      </w:r>
      <w:r w:rsidR="00E35521" w:rsidRPr="009A11EB">
        <w:rPr>
          <w:rFonts w:ascii="Adobe Arabic" w:eastAsia="Sakkal Majalla" w:hAnsi="Adobe Arabic" w:cs="Adobe Arabic"/>
          <w:sz w:val="34"/>
          <w:szCs w:val="34"/>
          <w:rtl/>
        </w:rPr>
        <w:t xml:space="preserve"> ذلك من انخراط كافة نساء ورجال التعليم من أجل إصلاح هذه المنظومة والالتزام بضمان أجواء</w:t>
      </w:r>
      <w:r w:rsidR="002B3BB6" w:rsidRPr="009A11EB">
        <w:rPr>
          <w:rFonts w:ascii="Adobe Arabic" w:eastAsia="Sakkal Majalla" w:hAnsi="Adobe Arabic" w:cs="Adobe Arabic" w:hint="cs"/>
          <w:sz w:val="34"/>
          <w:szCs w:val="34"/>
          <w:rtl/>
        </w:rPr>
        <w:t xml:space="preserve"> إيجابية </w:t>
      </w:r>
      <w:r w:rsidR="00E35521" w:rsidRPr="009A11EB">
        <w:rPr>
          <w:rFonts w:ascii="Adobe Arabic" w:eastAsia="Sakkal Majalla" w:hAnsi="Adobe Arabic" w:cs="Adobe Arabic"/>
          <w:sz w:val="34"/>
          <w:szCs w:val="34"/>
          <w:rtl/>
        </w:rPr>
        <w:t>ضمانا للتفعيل الأمثل لهذا المسار الإصلاحي الشامل.</w:t>
      </w:r>
    </w:p>
    <w:p w:rsidR="00495477" w:rsidRPr="004D6091" w:rsidRDefault="009F6EE8" w:rsidP="009A11EB">
      <w:pPr>
        <w:bidi/>
        <w:spacing w:before="120" w:after="0" w:line="240" w:lineRule="auto"/>
        <w:ind w:left="142" w:firstLine="142"/>
        <w:jc w:val="both"/>
        <w:rPr>
          <w:rFonts w:ascii="Adobe Arabic" w:eastAsia="Sakkal Majalla" w:hAnsi="Adobe Arabic" w:cs="Adobe Arabic"/>
          <w:color w:val="000000" w:themeColor="text1"/>
          <w:sz w:val="34"/>
          <w:szCs w:val="34"/>
          <w:rtl/>
        </w:rPr>
      </w:pPr>
      <w:r w:rsidRPr="004D6091">
        <w:rPr>
          <w:rFonts w:ascii="Adobe Arabic" w:eastAsia="Sakkal Majalla" w:hAnsi="Adobe Arabic" w:cs="Adobe Arabic"/>
          <w:color w:val="000000" w:themeColor="text1"/>
          <w:sz w:val="34"/>
          <w:szCs w:val="34"/>
          <w:rtl/>
        </w:rPr>
        <w:t xml:space="preserve">   </w:t>
      </w:r>
      <w:r w:rsidR="00E35521" w:rsidRPr="004D6091">
        <w:rPr>
          <w:rFonts w:ascii="Adobe Arabic" w:eastAsia="Sakkal Majalla" w:hAnsi="Adobe Arabic" w:cs="Adobe Arabic"/>
          <w:color w:val="000000" w:themeColor="text1"/>
          <w:sz w:val="34"/>
          <w:szCs w:val="34"/>
          <w:rtl/>
        </w:rPr>
        <w:t>كما تم الاتفاق</w:t>
      </w:r>
      <w:r w:rsidR="00726D15" w:rsidRPr="004D6091">
        <w:rPr>
          <w:rFonts w:ascii="Adobe Arabic" w:eastAsia="Sakkal Majalla" w:hAnsi="Adobe Arabic" w:cs="Adobe Arabic"/>
          <w:color w:val="000000" w:themeColor="text1"/>
          <w:sz w:val="34"/>
          <w:szCs w:val="34"/>
          <w:rtl/>
        </w:rPr>
        <w:t xml:space="preserve"> على م</w:t>
      </w:r>
      <w:r w:rsidR="00ED5629" w:rsidRPr="004D6091">
        <w:rPr>
          <w:rFonts w:ascii="Adobe Arabic" w:eastAsia="Sakkal Majalla" w:hAnsi="Adobe Arabic" w:cs="Adobe Arabic"/>
          <w:color w:val="000000" w:themeColor="text1"/>
          <w:sz w:val="34"/>
          <w:szCs w:val="34"/>
          <w:rtl/>
        </w:rPr>
        <w:t>واصل</w:t>
      </w:r>
      <w:r w:rsidR="00726D15" w:rsidRPr="004D6091">
        <w:rPr>
          <w:rFonts w:ascii="Adobe Arabic" w:eastAsia="Sakkal Majalla" w:hAnsi="Adobe Arabic" w:cs="Adobe Arabic"/>
          <w:color w:val="000000" w:themeColor="text1"/>
          <w:sz w:val="34"/>
          <w:szCs w:val="34"/>
          <w:rtl/>
        </w:rPr>
        <w:t>ة</w:t>
      </w:r>
      <w:r w:rsidR="00ED5629" w:rsidRPr="004D6091">
        <w:rPr>
          <w:rFonts w:ascii="Adobe Arabic" w:eastAsia="Sakkal Majalla" w:hAnsi="Adobe Arabic" w:cs="Adobe Arabic"/>
          <w:color w:val="000000" w:themeColor="text1"/>
          <w:sz w:val="34"/>
          <w:szCs w:val="34"/>
          <w:rtl/>
        </w:rPr>
        <w:t xml:space="preserve"> العمل وفق المقاربة التشاركية التي اعتمدت في</w:t>
      </w:r>
      <w:r w:rsidR="001D748D" w:rsidRPr="004D6091">
        <w:rPr>
          <w:rFonts w:ascii="Adobe Arabic" w:eastAsia="Sakkal Majalla" w:hAnsi="Adobe Arabic" w:cs="Adobe Arabic"/>
          <w:color w:val="000000" w:themeColor="text1"/>
          <w:sz w:val="34"/>
          <w:szCs w:val="34"/>
          <w:rtl/>
        </w:rPr>
        <w:t xml:space="preserve"> التوافق حول مضامين</w:t>
      </w:r>
      <w:r w:rsidR="00ED5629" w:rsidRPr="004D6091">
        <w:rPr>
          <w:rFonts w:ascii="Adobe Arabic" w:eastAsia="Sakkal Majalla" w:hAnsi="Adobe Arabic" w:cs="Adobe Arabic"/>
          <w:color w:val="000000" w:themeColor="text1"/>
          <w:sz w:val="34"/>
          <w:szCs w:val="34"/>
          <w:rtl/>
        </w:rPr>
        <w:t xml:space="preserve"> هذا النظام الأساسي الخاص </w:t>
      </w:r>
      <w:r w:rsidR="007A396A" w:rsidRPr="004D6091">
        <w:rPr>
          <w:rFonts w:ascii="Adobe Arabic" w:eastAsia="Sakkal Majalla" w:hAnsi="Adobe Arabic" w:cs="Adobe Arabic"/>
          <w:color w:val="000000" w:themeColor="text1"/>
          <w:sz w:val="34"/>
          <w:szCs w:val="34"/>
          <w:rtl/>
        </w:rPr>
        <w:t>ب</w:t>
      </w:r>
      <w:r w:rsidR="00ED5629" w:rsidRPr="004D6091">
        <w:rPr>
          <w:rFonts w:ascii="Adobe Arabic" w:eastAsia="Sakkal Majalla" w:hAnsi="Adobe Arabic" w:cs="Adobe Arabic"/>
          <w:color w:val="000000" w:themeColor="text1"/>
          <w:sz w:val="34"/>
          <w:szCs w:val="34"/>
          <w:rtl/>
        </w:rPr>
        <w:t xml:space="preserve">موظفي </w:t>
      </w:r>
      <w:r w:rsidR="001D748D" w:rsidRPr="004D6091">
        <w:rPr>
          <w:rFonts w:ascii="Adobe Arabic" w:eastAsia="Sakkal Majalla" w:hAnsi="Adobe Arabic" w:cs="Adobe Arabic"/>
          <w:color w:val="000000" w:themeColor="text1"/>
          <w:sz w:val="34"/>
          <w:szCs w:val="34"/>
          <w:rtl/>
        </w:rPr>
        <w:t>القطاع، على</w:t>
      </w:r>
      <w:r w:rsidR="00ED5629" w:rsidRPr="004D6091">
        <w:rPr>
          <w:rFonts w:ascii="Adobe Arabic" w:eastAsia="Sakkal Majalla" w:hAnsi="Adobe Arabic" w:cs="Adobe Arabic"/>
          <w:color w:val="000000" w:themeColor="text1"/>
          <w:sz w:val="34"/>
          <w:szCs w:val="34"/>
          <w:rtl/>
        </w:rPr>
        <w:t xml:space="preserve"> إعدا</w:t>
      </w:r>
      <w:r w:rsidR="001D748D" w:rsidRPr="004D6091">
        <w:rPr>
          <w:rFonts w:ascii="Adobe Arabic" w:eastAsia="Sakkal Majalla" w:hAnsi="Adobe Arabic" w:cs="Adobe Arabic"/>
          <w:color w:val="000000" w:themeColor="text1"/>
          <w:sz w:val="34"/>
          <w:szCs w:val="34"/>
          <w:rtl/>
        </w:rPr>
        <w:t xml:space="preserve">د مشاريع نصوصه التطبيقية، مما </w:t>
      </w:r>
      <w:r w:rsidR="00C914D9" w:rsidRPr="004D6091">
        <w:rPr>
          <w:rFonts w:ascii="Adobe Arabic" w:eastAsia="Sakkal Majalla" w:hAnsi="Adobe Arabic" w:cs="Adobe Arabic"/>
          <w:color w:val="000000" w:themeColor="text1"/>
          <w:sz w:val="34"/>
          <w:szCs w:val="34"/>
          <w:rtl/>
        </w:rPr>
        <w:t>سيسهم في</w:t>
      </w:r>
      <w:r w:rsidR="001D748D" w:rsidRPr="004D6091">
        <w:rPr>
          <w:rFonts w:ascii="Adobe Arabic" w:eastAsia="Sakkal Majalla" w:hAnsi="Adobe Arabic" w:cs="Adobe Arabic"/>
          <w:color w:val="000000" w:themeColor="text1"/>
          <w:sz w:val="34"/>
          <w:szCs w:val="34"/>
          <w:rtl/>
        </w:rPr>
        <w:t xml:space="preserve"> </w:t>
      </w:r>
      <w:r w:rsidR="00444F3B" w:rsidRPr="004D6091">
        <w:rPr>
          <w:rFonts w:ascii="Adobe Arabic" w:eastAsia="Sakkal Majalla" w:hAnsi="Adobe Arabic" w:cs="Adobe Arabic"/>
          <w:color w:val="000000" w:themeColor="text1"/>
          <w:sz w:val="34"/>
          <w:szCs w:val="34"/>
          <w:rtl/>
        </w:rPr>
        <w:t xml:space="preserve">توفير الشروط المواتية </w:t>
      </w:r>
      <w:r w:rsidR="0092361A" w:rsidRPr="004D6091">
        <w:rPr>
          <w:rFonts w:ascii="Adobe Arabic" w:eastAsia="Sakkal Majalla" w:hAnsi="Adobe Arabic" w:cs="Adobe Arabic"/>
          <w:color w:val="000000" w:themeColor="text1"/>
          <w:sz w:val="34"/>
          <w:szCs w:val="34"/>
          <w:rtl/>
        </w:rPr>
        <w:t>لكسب رهانات</w:t>
      </w:r>
      <w:r w:rsidR="001D748D" w:rsidRPr="004D6091">
        <w:rPr>
          <w:rFonts w:ascii="Adobe Arabic" w:eastAsia="Sakkal Majalla" w:hAnsi="Adobe Arabic" w:cs="Adobe Arabic"/>
          <w:color w:val="000000" w:themeColor="text1"/>
          <w:sz w:val="34"/>
          <w:szCs w:val="34"/>
          <w:rtl/>
        </w:rPr>
        <w:t xml:space="preserve"> </w:t>
      </w:r>
      <w:r w:rsidR="00585CCA" w:rsidRPr="004D6091">
        <w:rPr>
          <w:rFonts w:ascii="Adobe Arabic" w:eastAsia="Sakkal Majalla" w:hAnsi="Adobe Arabic" w:cs="Adobe Arabic"/>
          <w:color w:val="000000" w:themeColor="text1"/>
          <w:sz w:val="34"/>
          <w:szCs w:val="34"/>
          <w:rtl/>
        </w:rPr>
        <w:t>ال</w:t>
      </w:r>
      <w:r w:rsidR="001D748D" w:rsidRPr="004D6091">
        <w:rPr>
          <w:rFonts w:ascii="Adobe Arabic" w:eastAsia="Sakkal Majalla" w:hAnsi="Adobe Arabic" w:cs="Adobe Arabic"/>
          <w:color w:val="000000" w:themeColor="text1"/>
          <w:sz w:val="34"/>
          <w:szCs w:val="34"/>
          <w:rtl/>
        </w:rPr>
        <w:t xml:space="preserve">إصلاح </w:t>
      </w:r>
      <w:r w:rsidR="00585CCA" w:rsidRPr="004D6091">
        <w:rPr>
          <w:rFonts w:ascii="Adobe Arabic" w:eastAsia="Sakkal Majalla" w:hAnsi="Adobe Arabic" w:cs="Adobe Arabic"/>
          <w:color w:val="000000" w:themeColor="text1"/>
          <w:sz w:val="34"/>
          <w:szCs w:val="34"/>
          <w:rtl/>
        </w:rPr>
        <w:t>العميق ل</w:t>
      </w:r>
      <w:r w:rsidR="001D748D" w:rsidRPr="004D6091">
        <w:rPr>
          <w:rFonts w:ascii="Adobe Arabic" w:eastAsia="Sakkal Majalla" w:hAnsi="Adobe Arabic" w:cs="Adobe Arabic"/>
          <w:color w:val="000000" w:themeColor="text1"/>
          <w:sz w:val="34"/>
          <w:szCs w:val="34"/>
          <w:rtl/>
        </w:rPr>
        <w:t xml:space="preserve">لمنظومة التربوية </w:t>
      </w:r>
      <w:r w:rsidR="00BB3C88" w:rsidRPr="004D6091">
        <w:rPr>
          <w:rFonts w:ascii="Adobe Arabic" w:eastAsia="Sakkal Majalla" w:hAnsi="Adobe Arabic" w:cs="Adobe Arabic"/>
          <w:color w:val="000000" w:themeColor="text1"/>
          <w:sz w:val="34"/>
          <w:szCs w:val="34"/>
          <w:rtl/>
        </w:rPr>
        <w:t>وتعزيز الثقة في المدرسة العمومية والرفع من جاذبيتها</w:t>
      </w:r>
      <w:r w:rsidR="001E19DB" w:rsidRPr="004D6091">
        <w:rPr>
          <w:rFonts w:ascii="Adobe Arabic" w:eastAsia="Sakkal Majalla" w:hAnsi="Adobe Arabic" w:cs="Adobe Arabic"/>
          <w:color w:val="000000" w:themeColor="text1"/>
          <w:sz w:val="34"/>
          <w:szCs w:val="34"/>
          <w:rtl/>
        </w:rPr>
        <w:t xml:space="preserve"> وتحسين م</w:t>
      </w:r>
      <w:r w:rsidR="00585CCA" w:rsidRPr="004D6091">
        <w:rPr>
          <w:rFonts w:ascii="Adobe Arabic" w:eastAsia="Sakkal Majalla" w:hAnsi="Adobe Arabic" w:cs="Adobe Arabic"/>
          <w:color w:val="000000" w:themeColor="text1"/>
          <w:sz w:val="34"/>
          <w:szCs w:val="34"/>
          <w:rtl/>
        </w:rPr>
        <w:t>ر</w:t>
      </w:r>
      <w:r w:rsidR="001E19DB" w:rsidRPr="004D6091">
        <w:rPr>
          <w:rFonts w:ascii="Adobe Arabic" w:eastAsia="Sakkal Majalla" w:hAnsi="Adobe Arabic" w:cs="Adobe Arabic"/>
          <w:color w:val="000000" w:themeColor="text1"/>
          <w:sz w:val="34"/>
          <w:szCs w:val="34"/>
          <w:rtl/>
        </w:rPr>
        <w:t>دوديتها</w:t>
      </w:r>
      <w:r w:rsidR="00BB3C88" w:rsidRPr="004D6091">
        <w:rPr>
          <w:rFonts w:ascii="Adobe Arabic" w:eastAsia="Sakkal Majalla" w:hAnsi="Adobe Arabic" w:cs="Adobe Arabic"/>
          <w:color w:val="000000" w:themeColor="text1"/>
          <w:sz w:val="34"/>
          <w:szCs w:val="34"/>
          <w:rtl/>
        </w:rPr>
        <w:t xml:space="preserve">، </w:t>
      </w:r>
      <w:r w:rsidR="00E35521" w:rsidRPr="004D6091">
        <w:rPr>
          <w:rFonts w:ascii="Adobe Arabic" w:eastAsia="Sakkal Majalla" w:hAnsi="Adobe Arabic" w:cs="Adobe Arabic"/>
          <w:color w:val="000000" w:themeColor="text1"/>
          <w:sz w:val="34"/>
          <w:szCs w:val="34"/>
          <w:rtl/>
        </w:rPr>
        <w:t>والالتزام</w:t>
      </w:r>
      <w:r w:rsidR="001D748D" w:rsidRPr="004D6091">
        <w:rPr>
          <w:rFonts w:ascii="Adobe Arabic" w:eastAsia="Sakkal Majalla" w:hAnsi="Adobe Arabic" w:cs="Adobe Arabic"/>
          <w:color w:val="000000" w:themeColor="text1"/>
          <w:sz w:val="34"/>
          <w:szCs w:val="34"/>
          <w:rtl/>
        </w:rPr>
        <w:t xml:space="preserve"> بأجواء</w:t>
      </w:r>
      <w:r w:rsidR="002B3BB6">
        <w:rPr>
          <w:rFonts w:ascii="Adobe Arabic" w:eastAsia="Sakkal Majalla" w:hAnsi="Adobe Arabic" w:cs="Adobe Arabic" w:hint="cs"/>
          <w:color w:val="000000" w:themeColor="text1"/>
          <w:sz w:val="34"/>
          <w:szCs w:val="34"/>
          <w:rtl/>
        </w:rPr>
        <w:t xml:space="preserve"> إيجابية </w:t>
      </w:r>
      <w:r w:rsidR="001D748D" w:rsidRPr="004D6091">
        <w:rPr>
          <w:rFonts w:ascii="Adobe Arabic" w:eastAsia="Sakkal Majalla" w:hAnsi="Adobe Arabic" w:cs="Adobe Arabic"/>
          <w:color w:val="000000" w:themeColor="text1"/>
          <w:sz w:val="34"/>
          <w:szCs w:val="34"/>
          <w:rtl/>
        </w:rPr>
        <w:t>باعتباره الضامن الأمثل لإنجاح مسار الإصلاح</w:t>
      </w:r>
      <w:r w:rsidR="00585CCA" w:rsidRPr="004D6091">
        <w:rPr>
          <w:rFonts w:ascii="Adobe Arabic" w:eastAsia="Sakkal Majalla" w:hAnsi="Adobe Arabic" w:cs="Adobe Arabic"/>
          <w:color w:val="000000" w:themeColor="text1"/>
          <w:sz w:val="34"/>
          <w:szCs w:val="34"/>
          <w:rtl/>
        </w:rPr>
        <w:t xml:space="preserve"> التربوي</w:t>
      </w:r>
      <w:r w:rsidR="001D748D" w:rsidRPr="004D6091">
        <w:rPr>
          <w:rFonts w:ascii="Adobe Arabic" w:eastAsia="Sakkal Majalla" w:hAnsi="Adobe Arabic" w:cs="Adobe Arabic"/>
          <w:color w:val="000000" w:themeColor="text1"/>
          <w:sz w:val="34"/>
          <w:szCs w:val="34"/>
          <w:rtl/>
        </w:rPr>
        <w:t>.</w:t>
      </w:r>
    </w:p>
    <w:p w:rsidR="00C66C49" w:rsidRPr="004D6091" w:rsidRDefault="00C66C49" w:rsidP="00C66C49">
      <w:pPr>
        <w:bidi/>
        <w:spacing w:after="0" w:line="240" w:lineRule="auto"/>
        <w:ind w:left="142" w:firstLine="142"/>
        <w:jc w:val="both"/>
        <w:rPr>
          <w:rFonts w:ascii="Adobe Arabic" w:eastAsia="Sakkal Majalla" w:hAnsi="Adobe Arabic" w:cs="Adobe Arabic"/>
          <w:color w:val="000000" w:themeColor="text1"/>
          <w:sz w:val="34"/>
          <w:szCs w:val="34"/>
        </w:rPr>
      </w:pPr>
    </w:p>
    <w:p w:rsidR="006975C1" w:rsidRPr="004D6091" w:rsidRDefault="004D6091" w:rsidP="00433689">
      <w:pPr>
        <w:shd w:val="clear" w:color="auto" w:fill="0070C0"/>
        <w:bidi/>
        <w:spacing w:line="240" w:lineRule="auto"/>
        <w:ind w:left="-567" w:right="-567"/>
        <w:jc w:val="center"/>
        <w:rPr>
          <w:rFonts w:ascii="Adobe Arabic" w:eastAsia="Calibri" w:hAnsi="Adobe Arabic" w:cs="Adobe Arabic"/>
          <w:bCs/>
          <w:color w:val="FFFFFF" w:themeColor="background1"/>
          <w:sz w:val="40"/>
          <w:szCs w:val="40"/>
          <w:rtl/>
          <w:lang w:eastAsia="en-US"/>
        </w:rPr>
      </w:pPr>
      <w:r>
        <w:rPr>
          <w:rFonts w:ascii="Adobe Arabic" w:eastAsia="Calibri" w:hAnsi="Adobe Arabic" w:cs="Adobe Arabic"/>
          <w:bCs/>
          <w:color w:val="FFFFFF" w:themeColor="background1"/>
          <w:sz w:val="40"/>
          <w:szCs w:val="40"/>
          <w:rtl/>
          <w:lang w:eastAsia="en-US"/>
        </w:rPr>
        <w:t>التوقيعات</w:t>
      </w:r>
    </w:p>
    <w:tbl>
      <w:tblPr>
        <w:tblStyle w:val="Grilledutableau"/>
        <w:bidiVisual/>
        <w:tblW w:w="10774" w:type="dxa"/>
        <w:jc w:val="center"/>
        <w:tblLook w:val="04A0" w:firstRow="1" w:lastRow="0" w:firstColumn="1" w:lastColumn="0" w:noHBand="0" w:noVBand="1"/>
      </w:tblPr>
      <w:tblGrid>
        <w:gridCol w:w="3257"/>
        <w:gridCol w:w="2088"/>
        <w:gridCol w:w="1739"/>
        <w:gridCol w:w="3690"/>
      </w:tblGrid>
      <w:tr w:rsidR="00F84CF5" w:rsidRPr="004D6091" w:rsidTr="0092361A">
        <w:trPr>
          <w:trHeight w:val="2405"/>
          <w:jc w:val="center"/>
        </w:trPr>
        <w:tc>
          <w:tcPr>
            <w:tcW w:w="3257" w:type="dxa"/>
            <w:tcBorders>
              <w:top w:val="nil"/>
              <w:left w:val="nil"/>
              <w:bottom w:val="nil"/>
              <w:right w:val="nil"/>
            </w:tcBorders>
          </w:tcPr>
          <w:p w:rsidR="00F84CF5" w:rsidRPr="004D6091" w:rsidRDefault="00F84CF5" w:rsidP="009A2725">
            <w:pPr>
              <w:widowControl w:val="0"/>
              <w:bidi/>
              <w:jc w:val="center"/>
              <w:rPr>
                <w:rFonts w:ascii="Adobe Arabic" w:eastAsia="Calibri" w:hAnsi="Adobe Arabic" w:cs="Adobe Arabic"/>
                <w:bCs/>
                <w:sz w:val="34"/>
                <w:szCs w:val="34"/>
                <w:rtl/>
                <w:lang w:val="fr-MA" w:bidi="ar-MA"/>
              </w:rPr>
            </w:pPr>
            <w:r w:rsidRPr="004D6091">
              <w:rPr>
                <w:rFonts w:ascii="Adobe Arabic" w:eastAsia="Calibri" w:hAnsi="Adobe Arabic" w:cs="Adobe Arabic"/>
                <w:bCs/>
                <w:sz w:val="34"/>
                <w:szCs w:val="34"/>
                <w:rtl/>
                <w:lang w:val="fr-MA" w:bidi="ar-MA"/>
              </w:rPr>
              <w:t>السيد وزير التربية الوطنية والتعليم الأولي والرياضة</w:t>
            </w:r>
          </w:p>
        </w:tc>
        <w:tc>
          <w:tcPr>
            <w:tcW w:w="3827" w:type="dxa"/>
            <w:gridSpan w:val="2"/>
            <w:tcBorders>
              <w:top w:val="nil"/>
              <w:left w:val="nil"/>
              <w:bottom w:val="nil"/>
              <w:right w:val="nil"/>
            </w:tcBorders>
          </w:tcPr>
          <w:p w:rsidR="00F84CF5" w:rsidRPr="004D6091" w:rsidRDefault="00F84CF5" w:rsidP="009A2725">
            <w:pPr>
              <w:widowControl w:val="0"/>
              <w:bidi/>
              <w:jc w:val="center"/>
              <w:rPr>
                <w:rFonts w:ascii="Adobe Arabic" w:eastAsia="Calibri" w:hAnsi="Adobe Arabic" w:cs="Adobe Arabic"/>
                <w:bCs/>
                <w:sz w:val="34"/>
                <w:szCs w:val="34"/>
                <w:rtl/>
                <w:lang w:val="fr-MA" w:bidi="ar-MA"/>
              </w:rPr>
            </w:pPr>
            <w:r w:rsidRPr="004D6091">
              <w:rPr>
                <w:rFonts w:ascii="Adobe Arabic" w:eastAsia="Calibri" w:hAnsi="Adobe Arabic" w:cs="Adobe Arabic"/>
                <w:bCs/>
                <w:sz w:val="34"/>
                <w:szCs w:val="34"/>
                <w:rtl/>
                <w:lang w:val="fr-MA" w:bidi="ar-MA"/>
              </w:rPr>
              <w:t>السيد وزير الإدماج الاقتصادي والمقاولة الصغرى والتشغيل والكفاءات</w:t>
            </w:r>
          </w:p>
          <w:p w:rsidR="00F84CF5" w:rsidRPr="004D6091" w:rsidRDefault="00F84CF5" w:rsidP="009A2725">
            <w:pPr>
              <w:widowControl w:val="0"/>
              <w:bidi/>
              <w:jc w:val="center"/>
              <w:rPr>
                <w:rFonts w:ascii="Adobe Arabic" w:eastAsia="Calibri" w:hAnsi="Adobe Arabic" w:cs="Adobe Arabic"/>
                <w:bCs/>
                <w:sz w:val="34"/>
                <w:szCs w:val="34"/>
                <w:rtl/>
                <w:lang w:val="fr-MA" w:bidi="ar-MA"/>
              </w:rPr>
            </w:pPr>
          </w:p>
          <w:p w:rsidR="00F84CF5" w:rsidRPr="004D6091" w:rsidRDefault="00F84CF5" w:rsidP="009A2725">
            <w:pPr>
              <w:widowControl w:val="0"/>
              <w:bidi/>
              <w:jc w:val="center"/>
              <w:rPr>
                <w:rFonts w:ascii="Adobe Arabic" w:eastAsia="Calibri" w:hAnsi="Adobe Arabic" w:cs="Adobe Arabic"/>
                <w:bCs/>
                <w:sz w:val="34"/>
                <w:szCs w:val="34"/>
                <w:rtl/>
                <w:lang w:val="fr-MA" w:bidi="ar-MA"/>
              </w:rPr>
            </w:pPr>
          </w:p>
          <w:p w:rsidR="00F84CF5" w:rsidRPr="004D6091" w:rsidRDefault="00F84CF5" w:rsidP="009A2725">
            <w:pPr>
              <w:widowControl w:val="0"/>
              <w:bidi/>
              <w:jc w:val="center"/>
              <w:rPr>
                <w:rFonts w:ascii="Adobe Arabic" w:eastAsia="Calibri" w:hAnsi="Adobe Arabic" w:cs="Adobe Arabic"/>
                <w:bCs/>
                <w:sz w:val="34"/>
                <w:szCs w:val="34"/>
                <w:lang w:bidi="ar-MA"/>
              </w:rPr>
            </w:pPr>
          </w:p>
          <w:p w:rsidR="00F84CF5" w:rsidRPr="004D6091" w:rsidRDefault="00F84CF5" w:rsidP="009A2725">
            <w:pPr>
              <w:widowControl w:val="0"/>
              <w:bidi/>
              <w:jc w:val="center"/>
              <w:rPr>
                <w:rFonts w:ascii="Adobe Arabic" w:eastAsia="Calibri" w:hAnsi="Adobe Arabic" w:cs="Adobe Arabic"/>
                <w:bCs/>
                <w:sz w:val="34"/>
                <w:szCs w:val="34"/>
                <w:rtl/>
                <w:lang w:val="fr-MA" w:bidi="ar-MA"/>
              </w:rPr>
            </w:pPr>
          </w:p>
          <w:p w:rsidR="00F84CF5" w:rsidRPr="004D6091" w:rsidRDefault="00F84CF5" w:rsidP="009A2725">
            <w:pPr>
              <w:widowControl w:val="0"/>
              <w:bidi/>
              <w:jc w:val="center"/>
              <w:rPr>
                <w:rFonts w:ascii="Adobe Arabic" w:eastAsia="Calibri" w:hAnsi="Adobe Arabic" w:cs="Adobe Arabic"/>
                <w:bCs/>
                <w:sz w:val="34"/>
                <w:szCs w:val="34"/>
                <w:rtl/>
                <w:lang w:val="fr-MA" w:bidi="ar-MA"/>
              </w:rPr>
            </w:pPr>
          </w:p>
        </w:tc>
        <w:tc>
          <w:tcPr>
            <w:tcW w:w="3690" w:type="dxa"/>
            <w:tcBorders>
              <w:top w:val="nil"/>
              <w:left w:val="nil"/>
              <w:bottom w:val="nil"/>
              <w:right w:val="nil"/>
            </w:tcBorders>
          </w:tcPr>
          <w:p w:rsidR="00F84CF5" w:rsidRPr="004D6091" w:rsidRDefault="00F84CF5" w:rsidP="009A2725">
            <w:pPr>
              <w:widowControl w:val="0"/>
              <w:bidi/>
              <w:jc w:val="center"/>
              <w:rPr>
                <w:rFonts w:ascii="Adobe Arabic" w:eastAsia="Calibri" w:hAnsi="Adobe Arabic" w:cs="Adobe Arabic"/>
                <w:bCs/>
                <w:sz w:val="34"/>
                <w:szCs w:val="34"/>
                <w:rtl/>
                <w:lang w:val="fr-MA" w:bidi="ar-MA"/>
              </w:rPr>
            </w:pPr>
            <w:r w:rsidRPr="004D6091">
              <w:rPr>
                <w:rFonts w:ascii="Adobe Arabic" w:eastAsia="Calibri" w:hAnsi="Adobe Arabic" w:cs="Adobe Arabic"/>
                <w:bCs/>
                <w:sz w:val="34"/>
                <w:szCs w:val="34"/>
                <w:rtl/>
                <w:lang w:val="fr-MA" w:bidi="ar-MA"/>
              </w:rPr>
              <w:t>السيد الوزير المنتدب لدى وزيرة الاقتصاد والمالية، المكلف بالميزانية</w:t>
            </w:r>
          </w:p>
        </w:tc>
      </w:tr>
      <w:tr w:rsidR="00F84CF5" w:rsidRPr="004D6091" w:rsidTr="0092361A">
        <w:trPr>
          <w:trHeight w:val="2532"/>
          <w:jc w:val="center"/>
        </w:trPr>
        <w:tc>
          <w:tcPr>
            <w:tcW w:w="3257" w:type="dxa"/>
            <w:tcBorders>
              <w:top w:val="nil"/>
              <w:left w:val="nil"/>
              <w:bottom w:val="nil"/>
              <w:right w:val="nil"/>
            </w:tcBorders>
          </w:tcPr>
          <w:p w:rsidR="00F84CF5" w:rsidRPr="004D6091" w:rsidRDefault="00F84CF5" w:rsidP="009A2725">
            <w:pPr>
              <w:widowControl w:val="0"/>
              <w:bidi/>
              <w:jc w:val="center"/>
              <w:rPr>
                <w:rFonts w:ascii="Adobe Arabic" w:eastAsia="Calibri" w:hAnsi="Adobe Arabic" w:cs="Adobe Arabic"/>
                <w:bCs/>
                <w:sz w:val="34"/>
                <w:szCs w:val="34"/>
                <w:rtl/>
                <w:lang w:val="fr-MA" w:bidi="ar-MA"/>
              </w:rPr>
            </w:pPr>
            <w:r w:rsidRPr="004D6091">
              <w:rPr>
                <w:rFonts w:ascii="Adobe Arabic" w:eastAsia="Calibri" w:hAnsi="Adobe Arabic" w:cs="Adobe Arabic"/>
                <w:bCs/>
                <w:sz w:val="34"/>
                <w:szCs w:val="34"/>
                <w:rtl/>
              </w:rPr>
              <w:t>الجامعة الوطنية للتعليم</w:t>
            </w:r>
            <w:r w:rsidRPr="004D6091">
              <w:rPr>
                <w:rFonts w:ascii="Adobe Arabic" w:eastAsia="Calibri" w:hAnsi="Adobe Arabic" w:cs="Adobe Arabic"/>
                <w:bCs/>
                <w:sz w:val="34"/>
                <w:szCs w:val="34"/>
              </w:rPr>
              <w:t>(UMT)</w:t>
            </w:r>
          </w:p>
        </w:tc>
        <w:tc>
          <w:tcPr>
            <w:tcW w:w="3827" w:type="dxa"/>
            <w:gridSpan w:val="2"/>
            <w:tcBorders>
              <w:top w:val="nil"/>
              <w:left w:val="nil"/>
              <w:bottom w:val="nil"/>
              <w:right w:val="nil"/>
            </w:tcBorders>
          </w:tcPr>
          <w:p w:rsidR="00F84CF5" w:rsidRPr="004D6091" w:rsidRDefault="00F84CF5" w:rsidP="009A2725">
            <w:pPr>
              <w:widowControl w:val="0"/>
              <w:bidi/>
              <w:jc w:val="center"/>
              <w:rPr>
                <w:rFonts w:ascii="Adobe Arabic" w:eastAsia="Calibri" w:hAnsi="Adobe Arabic" w:cs="Adobe Arabic"/>
                <w:bCs/>
                <w:sz w:val="34"/>
                <w:szCs w:val="34"/>
                <w:rtl/>
              </w:rPr>
            </w:pPr>
            <w:r w:rsidRPr="004D6091">
              <w:rPr>
                <w:rFonts w:ascii="Adobe Arabic" w:eastAsia="Calibri" w:hAnsi="Adobe Arabic" w:cs="Adobe Arabic"/>
                <w:bCs/>
                <w:sz w:val="34"/>
                <w:szCs w:val="34"/>
                <w:rtl/>
              </w:rPr>
              <w:t xml:space="preserve">النقابة الوطنية للتعليم </w:t>
            </w:r>
            <w:r w:rsidRPr="004D6091">
              <w:rPr>
                <w:rFonts w:ascii="Adobe Arabic" w:eastAsia="Calibri" w:hAnsi="Adobe Arabic" w:cs="Adobe Arabic"/>
                <w:bCs/>
                <w:sz w:val="34"/>
                <w:szCs w:val="34"/>
              </w:rPr>
              <w:t>(CDT)</w:t>
            </w:r>
          </w:p>
          <w:p w:rsidR="00F84CF5" w:rsidRPr="004D6091" w:rsidRDefault="00F84CF5" w:rsidP="009A2725">
            <w:pPr>
              <w:widowControl w:val="0"/>
              <w:bidi/>
              <w:jc w:val="center"/>
              <w:rPr>
                <w:rFonts w:ascii="Adobe Arabic" w:eastAsia="Calibri" w:hAnsi="Adobe Arabic" w:cs="Adobe Arabic"/>
                <w:bCs/>
                <w:sz w:val="34"/>
                <w:szCs w:val="34"/>
                <w:rtl/>
              </w:rPr>
            </w:pPr>
          </w:p>
          <w:p w:rsidR="00F84CF5" w:rsidRPr="004D6091" w:rsidRDefault="00F84CF5" w:rsidP="009A2725">
            <w:pPr>
              <w:widowControl w:val="0"/>
              <w:bidi/>
              <w:jc w:val="center"/>
              <w:rPr>
                <w:rFonts w:ascii="Adobe Arabic" w:eastAsia="Calibri" w:hAnsi="Adobe Arabic" w:cs="Adobe Arabic"/>
                <w:bCs/>
                <w:sz w:val="34"/>
                <w:szCs w:val="34"/>
                <w:rtl/>
              </w:rPr>
            </w:pPr>
          </w:p>
          <w:p w:rsidR="00F84CF5" w:rsidRPr="004D6091" w:rsidRDefault="00F84CF5" w:rsidP="009A2725">
            <w:pPr>
              <w:widowControl w:val="0"/>
              <w:bidi/>
              <w:jc w:val="center"/>
              <w:rPr>
                <w:rFonts w:ascii="Adobe Arabic" w:eastAsia="Calibri" w:hAnsi="Adobe Arabic" w:cs="Adobe Arabic"/>
                <w:bCs/>
                <w:sz w:val="34"/>
                <w:szCs w:val="34"/>
                <w:rtl/>
              </w:rPr>
            </w:pPr>
          </w:p>
          <w:p w:rsidR="00F84CF5" w:rsidRPr="004D6091" w:rsidRDefault="00F84CF5" w:rsidP="009A2725">
            <w:pPr>
              <w:widowControl w:val="0"/>
              <w:bidi/>
              <w:jc w:val="center"/>
              <w:rPr>
                <w:rFonts w:ascii="Adobe Arabic" w:eastAsia="Calibri" w:hAnsi="Adobe Arabic" w:cs="Adobe Arabic"/>
                <w:bCs/>
                <w:sz w:val="34"/>
                <w:szCs w:val="34"/>
                <w:rtl/>
              </w:rPr>
            </w:pPr>
          </w:p>
          <w:p w:rsidR="00F84CF5" w:rsidRPr="004D6091" w:rsidRDefault="00F84CF5" w:rsidP="009A2725">
            <w:pPr>
              <w:widowControl w:val="0"/>
              <w:bidi/>
              <w:jc w:val="center"/>
              <w:rPr>
                <w:rFonts w:ascii="Adobe Arabic" w:eastAsia="Calibri" w:hAnsi="Adobe Arabic" w:cs="Adobe Arabic"/>
                <w:bCs/>
                <w:sz w:val="34"/>
                <w:szCs w:val="34"/>
                <w:rtl/>
              </w:rPr>
            </w:pPr>
          </w:p>
          <w:p w:rsidR="00F84CF5" w:rsidRPr="004D6091" w:rsidRDefault="00F84CF5" w:rsidP="009A2725">
            <w:pPr>
              <w:widowControl w:val="0"/>
              <w:bidi/>
              <w:jc w:val="center"/>
              <w:rPr>
                <w:rFonts w:ascii="Adobe Arabic" w:eastAsia="Calibri" w:hAnsi="Adobe Arabic" w:cs="Adobe Arabic"/>
                <w:bCs/>
                <w:sz w:val="34"/>
                <w:szCs w:val="34"/>
                <w:rtl/>
                <w:lang w:val="fr-MA" w:bidi="ar-MA"/>
              </w:rPr>
            </w:pPr>
          </w:p>
        </w:tc>
        <w:tc>
          <w:tcPr>
            <w:tcW w:w="3690" w:type="dxa"/>
            <w:tcBorders>
              <w:top w:val="nil"/>
              <w:left w:val="nil"/>
              <w:bottom w:val="nil"/>
              <w:right w:val="nil"/>
            </w:tcBorders>
          </w:tcPr>
          <w:p w:rsidR="00F84CF5" w:rsidRPr="004D6091" w:rsidRDefault="00F84CF5" w:rsidP="009A2725">
            <w:pPr>
              <w:widowControl w:val="0"/>
              <w:bidi/>
              <w:jc w:val="center"/>
              <w:rPr>
                <w:rFonts w:ascii="Adobe Arabic" w:eastAsia="Calibri" w:hAnsi="Adobe Arabic" w:cs="Adobe Arabic"/>
                <w:bCs/>
                <w:sz w:val="34"/>
                <w:szCs w:val="34"/>
                <w:rtl/>
                <w:lang w:val="fr-MA" w:bidi="ar-MA"/>
              </w:rPr>
            </w:pPr>
            <w:r w:rsidRPr="004D6091">
              <w:rPr>
                <w:rFonts w:ascii="Adobe Arabic" w:eastAsia="Calibri" w:hAnsi="Adobe Arabic" w:cs="Adobe Arabic"/>
                <w:bCs/>
                <w:sz w:val="34"/>
                <w:szCs w:val="34"/>
                <w:rtl/>
              </w:rPr>
              <w:t>الجامعة الحرة للتعليم(</w:t>
            </w:r>
            <w:r w:rsidRPr="004D6091">
              <w:rPr>
                <w:rFonts w:ascii="Adobe Arabic" w:eastAsia="Calibri" w:hAnsi="Adobe Arabic" w:cs="Adobe Arabic"/>
                <w:bCs/>
                <w:sz w:val="34"/>
                <w:szCs w:val="34"/>
              </w:rPr>
              <w:t>UGTM</w:t>
            </w:r>
            <w:r w:rsidRPr="004D6091">
              <w:rPr>
                <w:rFonts w:ascii="Adobe Arabic" w:eastAsia="Calibri" w:hAnsi="Adobe Arabic" w:cs="Adobe Arabic"/>
                <w:bCs/>
                <w:sz w:val="34"/>
                <w:szCs w:val="34"/>
                <w:rtl/>
              </w:rPr>
              <w:t>)</w:t>
            </w:r>
          </w:p>
        </w:tc>
      </w:tr>
      <w:tr w:rsidR="00F84CF5" w:rsidRPr="004D6091" w:rsidTr="008D3748">
        <w:trPr>
          <w:trHeight w:val="2533"/>
          <w:jc w:val="center"/>
        </w:trPr>
        <w:tc>
          <w:tcPr>
            <w:tcW w:w="5345" w:type="dxa"/>
            <w:gridSpan w:val="2"/>
            <w:tcBorders>
              <w:top w:val="nil"/>
              <w:left w:val="nil"/>
              <w:bottom w:val="nil"/>
              <w:right w:val="nil"/>
            </w:tcBorders>
          </w:tcPr>
          <w:p w:rsidR="00585CCA" w:rsidRPr="004D6091" w:rsidRDefault="00585CCA" w:rsidP="00585CCA">
            <w:pPr>
              <w:widowControl w:val="0"/>
              <w:bidi/>
              <w:jc w:val="center"/>
              <w:rPr>
                <w:rFonts w:ascii="Adobe Arabic" w:eastAsia="Calibri" w:hAnsi="Adobe Arabic" w:cs="Adobe Arabic"/>
                <w:bCs/>
                <w:sz w:val="34"/>
                <w:szCs w:val="34"/>
              </w:rPr>
            </w:pPr>
            <w:r w:rsidRPr="004D6091">
              <w:rPr>
                <w:rFonts w:ascii="Adobe Arabic" w:eastAsia="Calibri" w:hAnsi="Adobe Arabic" w:cs="Adobe Arabic"/>
                <w:bCs/>
                <w:sz w:val="34"/>
                <w:szCs w:val="34"/>
                <w:rtl/>
              </w:rPr>
              <w:t xml:space="preserve">الجامعة الوطنية للتعليم </w:t>
            </w:r>
            <w:r w:rsidRPr="004D6091">
              <w:rPr>
                <w:rFonts w:ascii="Adobe Arabic" w:eastAsia="Calibri" w:hAnsi="Adobe Arabic" w:cs="Adobe Arabic"/>
                <w:bCs/>
                <w:sz w:val="34"/>
                <w:szCs w:val="34"/>
              </w:rPr>
              <w:t>(FNE)</w:t>
            </w:r>
          </w:p>
          <w:p w:rsidR="00F84CF5" w:rsidRPr="004D6091" w:rsidRDefault="00F84CF5" w:rsidP="009A2725">
            <w:pPr>
              <w:widowControl w:val="0"/>
              <w:bidi/>
              <w:jc w:val="center"/>
              <w:rPr>
                <w:rFonts w:ascii="Adobe Arabic" w:eastAsia="Calibri" w:hAnsi="Adobe Arabic" w:cs="Adobe Arabic"/>
                <w:bCs/>
                <w:sz w:val="34"/>
                <w:szCs w:val="34"/>
                <w:rtl/>
                <w:lang w:val="fr-MA" w:bidi="ar-MA"/>
              </w:rPr>
            </w:pPr>
          </w:p>
        </w:tc>
        <w:tc>
          <w:tcPr>
            <w:tcW w:w="5429" w:type="dxa"/>
            <w:gridSpan w:val="2"/>
            <w:tcBorders>
              <w:top w:val="nil"/>
              <w:left w:val="nil"/>
              <w:bottom w:val="nil"/>
              <w:right w:val="nil"/>
            </w:tcBorders>
          </w:tcPr>
          <w:p w:rsidR="00543E02" w:rsidRPr="004D6091" w:rsidRDefault="00585CCA" w:rsidP="00543E02">
            <w:pPr>
              <w:widowControl w:val="0"/>
              <w:bidi/>
              <w:jc w:val="center"/>
              <w:rPr>
                <w:rFonts w:ascii="Adobe Arabic" w:eastAsia="Calibri" w:hAnsi="Adobe Arabic" w:cs="Adobe Arabic"/>
                <w:bCs/>
                <w:sz w:val="34"/>
                <w:szCs w:val="34"/>
              </w:rPr>
            </w:pPr>
            <w:r w:rsidRPr="004D6091">
              <w:rPr>
                <w:rFonts w:ascii="Adobe Arabic" w:eastAsia="Calibri" w:hAnsi="Adobe Arabic" w:cs="Adobe Arabic"/>
                <w:bCs/>
                <w:sz w:val="34"/>
                <w:szCs w:val="34"/>
                <w:rtl/>
              </w:rPr>
              <w:t xml:space="preserve">النقابة الوطنية للتعليم </w:t>
            </w:r>
            <w:r w:rsidRPr="004D6091">
              <w:rPr>
                <w:rFonts w:ascii="Adobe Arabic" w:eastAsia="Calibri" w:hAnsi="Adobe Arabic" w:cs="Adobe Arabic"/>
                <w:bCs/>
                <w:sz w:val="34"/>
                <w:szCs w:val="34"/>
              </w:rPr>
              <w:t>(FDT)</w:t>
            </w:r>
          </w:p>
          <w:p w:rsidR="00543E02" w:rsidRPr="004D6091" w:rsidRDefault="00543E02" w:rsidP="00543E02">
            <w:pPr>
              <w:widowControl w:val="0"/>
              <w:bidi/>
              <w:rPr>
                <w:rFonts w:ascii="Adobe Arabic" w:eastAsia="Calibri" w:hAnsi="Adobe Arabic" w:cs="Adobe Arabic"/>
                <w:bCs/>
                <w:sz w:val="34"/>
                <w:szCs w:val="34"/>
              </w:rPr>
            </w:pPr>
          </w:p>
          <w:p w:rsidR="00543E02" w:rsidRPr="004D6091" w:rsidRDefault="00543E02" w:rsidP="00543E02">
            <w:pPr>
              <w:widowControl w:val="0"/>
              <w:bidi/>
              <w:rPr>
                <w:rFonts w:ascii="Adobe Arabic" w:eastAsia="Calibri" w:hAnsi="Adobe Arabic" w:cs="Adobe Arabic"/>
                <w:bCs/>
                <w:sz w:val="34"/>
                <w:szCs w:val="34"/>
                <w:rtl/>
              </w:rPr>
            </w:pPr>
          </w:p>
          <w:p w:rsidR="00543E02" w:rsidRPr="004D6091" w:rsidRDefault="00543E02" w:rsidP="00543E02">
            <w:pPr>
              <w:widowControl w:val="0"/>
              <w:bidi/>
              <w:rPr>
                <w:rFonts w:ascii="Adobe Arabic" w:eastAsia="Calibri" w:hAnsi="Adobe Arabic" w:cs="Adobe Arabic"/>
                <w:bCs/>
                <w:sz w:val="34"/>
                <w:szCs w:val="34"/>
              </w:rPr>
            </w:pPr>
          </w:p>
          <w:p w:rsidR="00543E02" w:rsidRPr="004D6091" w:rsidRDefault="00543E02" w:rsidP="00543E02">
            <w:pPr>
              <w:widowControl w:val="0"/>
              <w:bidi/>
              <w:rPr>
                <w:rFonts w:ascii="Adobe Arabic" w:eastAsia="Calibri" w:hAnsi="Adobe Arabic" w:cs="Adobe Arabic"/>
                <w:b/>
                <w:sz w:val="34"/>
                <w:szCs w:val="34"/>
                <w:rtl/>
                <w:lang w:bidi="ar-MA"/>
              </w:rPr>
            </w:pPr>
          </w:p>
          <w:p w:rsidR="00543E02" w:rsidRDefault="00543E02" w:rsidP="00543E02">
            <w:pPr>
              <w:widowControl w:val="0"/>
              <w:bidi/>
              <w:rPr>
                <w:rFonts w:ascii="Adobe Arabic" w:eastAsia="Calibri" w:hAnsi="Adobe Arabic" w:cs="Adobe Arabic"/>
                <w:b/>
                <w:sz w:val="34"/>
                <w:szCs w:val="34"/>
                <w:rtl/>
                <w:lang w:bidi="ar-MA"/>
              </w:rPr>
            </w:pPr>
          </w:p>
          <w:p w:rsidR="00433689" w:rsidRPr="004D6091" w:rsidRDefault="00433689" w:rsidP="00433689">
            <w:pPr>
              <w:widowControl w:val="0"/>
              <w:bidi/>
              <w:rPr>
                <w:rFonts w:ascii="Adobe Arabic" w:eastAsia="Calibri" w:hAnsi="Adobe Arabic" w:cs="Adobe Arabic"/>
                <w:b/>
                <w:sz w:val="34"/>
                <w:szCs w:val="34"/>
                <w:rtl/>
                <w:lang w:bidi="ar-MA"/>
              </w:rPr>
            </w:pPr>
          </w:p>
          <w:p w:rsidR="00543E02" w:rsidRPr="004D6091" w:rsidRDefault="00543E02" w:rsidP="00C66C49">
            <w:pPr>
              <w:widowControl w:val="0"/>
              <w:bidi/>
              <w:rPr>
                <w:rFonts w:ascii="Adobe Arabic" w:eastAsia="Calibri" w:hAnsi="Adobe Arabic" w:cs="Adobe Arabic"/>
                <w:bCs/>
                <w:sz w:val="34"/>
                <w:szCs w:val="34"/>
                <w:rtl/>
                <w:lang w:val="fr-MA" w:bidi="ar-MA"/>
              </w:rPr>
            </w:pPr>
            <w:r w:rsidRPr="004D6091">
              <w:rPr>
                <w:rFonts w:ascii="Adobe Arabic" w:eastAsia="Calibri" w:hAnsi="Adobe Arabic" w:cs="Adobe Arabic"/>
                <w:bCs/>
                <w:sz w:val="34"/>
                <w:szCs w:val="34"/>
                <w:rtl/>
                <w:lang w:bidi="ar-MA"/>
              </w:rPr>
              <w:t>وحرر بالرباط</w:t>
            </w:r>
            <w:r w:rsidR="00480B87">
              <w:rPr>
                <w:rFonts w:ascii="Adobe Arabic" w:eastAsia="Calibri" w:hAnsi="Adobe Arabic" w:cs="Adobe Arabic" w:hint="cs"/>
                <w:bCs/>
                <w:sz w:val="34"/>
                <w:szCs w:val="34"/>
                <w:rtl/>
                <w:lang w:bidi="ar-MA"/>
              </w:rPr>
              <w:t>،</w:t>
            </w:r>
            <w:r w:rsidRPr="004D6091">
              <w:rPr>
                <w:rFonts w:ascii="Adobe Arabic" w:eastAsia="Calibri" w:hAnsi="Adobe Arabic" w:cs="Adobe Arabic"/>
                <w:bCs/>
                <w:sz w:val="34"/>
                <w:szCs w:val="34"/>
                <w:rtl/>
                <w:lang w:bidi="ar-MA"/>
              </w:rPr>
              <w:t xml:space="preserve"> </w:t>
            </w:r>
            <w:r w:rsidR="00C66C49" w:rsidRPr="004D6091">
              <w:rPr>
                <w:rFonts w:ascii="Adobe Arabic" w:eastAsia="Calibri" w:hAnsi="Adobe Arabic" w:cs="Adobe Arabic"/>
                <w:bCs/>
                <w:sz w:val="34"/>
                <w:szCs w:val="34"/>
                <w:rtl/>
                <w:lang w:bidi="ar-MA"/>
              </w:rPr>
              <w:t>بتاريخ 26 دجنبر 2023.</w:t>
            </w:r>
          </w:p>
        </w:tc>
      </w:tr>
    </w:tbl>
    <w:p w:rsidR="00F84CF5" w:rsidRPr="004D6091" w:rsidRDefault="00F84CF5" w:rsidP="00F84CF5">
      <w:pPr>
        <w:widowControl w:val="0"/>
        <w:bidi/>
        <w:jc w:val="both"/>
        <w:rPr>
          <w:rFonts w:ascii="Adobe Arabic" w:eastAsia="Calibri" w:hAnsi="Adobe Arabic" w:cs="Adobe Arabic"/>
          <w:b/>
          <w:sz w:val="34"/>
          <w:szCs w:val="34"/>
          <w:rtl/>
          <w:lang w:val="fr-MA" w:bidi="ar-MA"/>
        </w:rPr>
      </w:pPr>
    </w:p>
    <w:p w:rsidR="006975C1" w:rsidRPr="004D6091" w:rsidRDefault="006975C1" w:rsidP="006975C1">
      <w:pPr>
        <w:bidi/>
        <w:spacing w:after="0" w:line="240" w:lineRule="auto"/>
        <w:ind w:left="850" w:firstLine="141"/>
        <w:jc w:val="both"/>
        <w:rPr>
          <w:rFonts w:ascii="Adobe Arabic" w:eastAsia="Sakkal Majalla" w:hAnsi="Adobe Arabic" w:cs="Adobe Arabic"/>
          <w:color w:val="000000" w:themeColor="text1"/>
          <w:sz w:val="34"/>
          <w:szCs w:val="34"/>
        </w:rPr>
      </w:pPr>
    </w:p>
    <w:sectPr w:rsidR="006975C1" w:rsidRPr="004D6091" w:rsidSect="00A67E2F">
      <w:headerReference w:type="default" r:id="rId9"/>
      <w:footerReference w:type="even" r:id="rId10"/>
      <w:footerReference w:type="default" r:id="rId11"/>
      <w:headerReference w:type="first" r:id="rId12"/>
      <w:pgSz w:w="11906" w:h="16838"/>
      <w:pgMar w:top="1276" w:right="1133" w:bottom="1417" w:left="1134" w:header="708" w:footer="4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E82" w:rsidRDefault="00BF2E82" w:rsidP="004A3BED">
      <w:pPr>
        <w:spacing w:after="0" w:line="240" w:lineRule="auto"/>
      </w:pPr>
      <w:r>
        <w:separator/>
      </w:r>
    </w:p>
  </w:endnote>
  <w:endnote w:type="continuationSeparator" w:id="0">
    <w:p w:rsidR="00BF2E82" w:rsidRDefault="00BF2E82" w:rsidP="004A3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dobe Arabic">
    <w:panose1 w:val="02040503050201020203"/>
    <w:charset w:val="00"/>
    <w:family w:val="roman"/>
    <w:pitch w:val="variable"/>
    <w:sig w:usb0="8000202F"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75" w:rsidRPr="00097575" w:rsidRDefault="00097575" w:rsidP="00097575">
    <w:pPr>
      <w:shd w:val="clear" w:color="auto" w:fill="0070C0"/>
      <w:bidi/>
      <w:spacing w:after="0" w:line="240" w:lineRule="auto"/>
      <w:jc w:val="center"/>
      <w:rPr>
        <w:rFonts w:ascii="Adobe Arabic" w:hAnsi="Adobe Arabic" w:cs="Adobe Arabic"/>
        <w:b/>
        <w:bCs/>
        <w:color w:val="FFFFFF" w:themeColor="background1"/>
        <w:sz w:val="40"/>
        <w:szCs w:val="4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BED" w:rsidRPr="000B08F9" w:rsidRDefault="000B08F9" w:rsidP="000B08F9">
    <w:pPr>
      <w:pBdr>
        <w:top w:val="single" w:sz="4" w:space="1" w:color="002060"/>
      </w:pBdr>
      <w:spacing w:after="0" w:line="240" w:lineRule="auto"/>
      <w:rPr>
        <w:rFonts w:ascii="Adobe Arabic" w:hAnsi="Adobe Arabic" w:cs="Adobe Arabic"/>
        <w:b/>
        <w:bCs/>
        <w:sz w:val="28"/>
        <w:szCs w:val="28"/>
      </w:rPr>
    </w:pPr>
    <w:r w:rsidRPr="000B08F9">
      <w:rPr>
        <w:rFonts w:ascii="Adobe Arabic" w:hAnsi="Adobe Arabic" w:cs="Adobe Arabic"/>
        <w:b/>
        <w:bCs/>
        <w:noProof/>
        <w:sz w:val="28"/>
        <w:szCs w:val="28"/>
      </w:rPr>
      <mc:AlternateContent>
        <mc:Choice Requires="wps">
          <w:drawing>
            <wp:anchor distT="45720" distB="45720" distL="114300" distR="114300" simplePos="0" relativeHeight="251659264" behindDoc="0" locked="0" layoutInCell="1" allowOverlap="1" wp14:anchorId="40F65880" wp14:editId="45ADF58D">
              <wp:simplePos x="0" y="0"/>
              <wp:positionH relativeFrom="margin">
                <wp:align>right</wp:align>
              </wp:positionH>
              <wp:positionV relativeFrom="paragraph">
                <wp:posOffset>26036</wp:posOffset>
              </wp:positionV>
              <wp:extent cx="1400175" cy="3048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304800"/>
                      </a:xfrm>
                      <a:prstGeom prst="rect">
                        <a:avLst/>
                      </a:prstGeom>
                      <a:noFill/>
                      <a:ln w="9525">
                        <a:noFill/>
                        <a:miter lim="800000"/>
                        <a:headEnd/>
                        <a:tailEnd/>
                      </a:ln>
                    </wps:spPr>
                    <wps:txbx>
                      <w:txbxContent>
                        <w:p w:rsidR="000B08F9" w:rsidRDefault="000B08F9" w:rsidP="000B08F9">
                          <w:r w:rsidRPr="000B08F9">
                            <w:rPr>
                              <w:rFonts w:ascii="Adobe Arabic" w:hAnsi="Adobe Arabic" w:cs="Adobe Arabic" w:hint="cs"/>
                              <w:b/>
                              <w:bCs/>
                              <w:sz w:val="28"/>
                              <w:szCs w:val="28"/>
                              <w:rtl/>
                            </w:rPr>
                            <w:t>الرباط،</w:t>
                          </w:r>
                          <w:r>
                            <w:rPr>
                              <w:rFonts w:ascii="Adobe Arabic" w:hAnsi="Adobe Arabic" w:cs="Adobe Arabic" w:hint="cs"/>
                              <w:b/>
                              <w:bCs/>
                              <w:sz w:val="28"/>
                              <w:szCs w:val="28"/>
                              <w:rtl/>
                            </w:rPr>
                            <w:t xml:space="preserve"> في 26 دجنبر </w:t>
                          </w:r>
                          <w:r w:rsidRPr="000B08F9">
                            <w:rPr>
                              <w:rFonts w:ascii="Adobe Arabic" w:hAnsi="Adobe Arabic" w:cs="Adobe Arabic" w:hint="cs"/>
                              <w:b/>
                              <w:bCs/>
                              <w:sz w:val="28"/>
                              <w:szCs w:val="28"/>
                              <w:rtl/>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65880" id="_x0000_t202" coordsize="21600,21600" o:spt="202" path="m,l,21600r21600,l21600,xe">
              <v:stroke joinstyle="miter"/>
              <v:path gradientshapeok="t" o:connecttype="rect"/>
            </v:shapetype>
            <v:shape id="Zone de texte 2" o:spid="_x0000_s1026" type="#_x0000_t202" style="position:absolute;margin-left:59.05pt;margin-top:2.05pt;width:110.2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" filled="f" stroked="f">
              <v:textbox>
                <w:txbxContent>
                  <w:p w:rsidR="000B08F9" w:rsidRDefault="000B08F9" w:rsidP="000B08F9">
                    <w:r w:rsidRPr="000B08F9">
                      <w:rPr>
                        <w:rFonts w:ascii="Adobe Arabic" w:hAnsi="Adobe Arabic" w:cs="Adobe Arabic" w:hint="cs"/>
                        <w:b/>
                        <w:bCs/>
                        <w:sz w:val="28"/>
                        <w:szCs w:val="28"/>
                        <w:rtl/>
                      </w:rPr>
                      <w:t>الرباط،</w:t>
                    </w:r>
                    <w:r>
                      <w:rPr>
                        <w:rFonts w:ascii="Adobe Arabic" w:hAnsi="Adobe Arabic" w:cs="Adobe Arabic" w:hint="cs"/>
                        <w:b/>
                        <w:bCs/>
                        <w:sz w:val="28"/>
                        <w:szCs w:val="28"/>
                        <w:rtl/>
                      </w:rPr>
                      <w:t xml:space="preserve"> في 26 دجنبر </w:t>
                    </w:r>
                    <w:r w:rsidRPr="000B08F9">
                      <w:rPr>
                        <w:rFonts w:ascii="Adobe Arabic" w:hAnsi="Adobe Arabic" w:cs="Adobe Arabic" w:hint="cs"/>
                        <w:b/>
                        <w:bCs/>
                        <w:sz w:val="28"/>
                        <w:szCs w:val="28"/>
                        <w:rtl/>
                      </w:rPr>
                      <w:t>2023</w:t>
                    </w:r>
                  </w:p>
                </w:txbxContent>
              </v:textbox>
              <w10:wrap anchorx="margin"/>
            </v:shape>
          </w:pict>
        </mc:Fallback>
      </mc:AlternateContent>
    </w:r>
    <w:sdt>
      <w:sdtPr>
        <w:rPr>
          <w:rFonts w:ascii="Adobe Arabic" w:hAnsi="Adobe Arabic" w:cs="Adobe Arabic"/>
          <w:b/>
          <w:bCs/>
          <w:sz w:val="28"/>
          <w:szCs w:val="28"/>
        </w:rPr>
        <w:id w:val="136224332"/>
        <w:docPartObj>
          <w:docPartGallery w:val="Page Numbers (Bottom of Page)"/>
          <w:docPartUnique/>
        </w:docPartObj>
      </w:sdtPr>
      <w:sdtEndPr/>
      <w:sdtContent>
        <w:r>
          <w:rPr>
            <w:rFonts w:ascii="Adobe Arabic" w:hAnsi="Adobe Arabic" w:cs="Adobe Arabic" w:hint="cs"/>
            <w:b/>
            <w:bCs/>
            <w:sz w:val="28"/>
            <w:szCs w:val="28"/>
            <w:rtl/>
          </w:rPr>
          <w:t xml:space="preserve"> </w:t>
        </w:r>
        <w:r w:rsidR="004A3BED" w:rsidRPr="000B08F9">
          <w:rPr>
            <w:rFonts w:ascii="Adobe Arabic" w:hAnsi="Adobe Arabic" w:cs="Adobe Arabic"/>
            <w:b/>
            <w:bCs/>
            <w:sz w:val="40"/>
            <w:szCs w:val="40"/>
          </w:rPr>
          <w:fldChar w:fldCharType="begin"/>
        </w:r>
        <w:r w:rsidR="004A3BED" w:rsidRPr="000B08F9">
          <w:rPr>
            <w:rFonts w:ascii="Adobe Arabic" w:hAnsi="Adobe Arabic" w:cs="Adobe Arabic"/>
            <w:b/>
            <w:bCs/>
            <w:sz w:val="40"/>
            <w:szCs w:val="40"/>
          </w:rPr>
          <w:instrText>PAGE   \* MERGEFORMAT</w:instrText>
        </w:r>
        <w:r w:rsidR="004A3BED" w:rsidRPr="000B08F9">
          <w:rPr>
            <w:rFonts w:ascii="Adobe Arabic" w:hAnsi="Adobe Arabic" w:cs="Adobe Arabic"/>
            <w:b/>
            <w:bCs/>
            <w:sz w:val="40"/>
            <w:szCs w:val="40"/>
          </w:rPr>
          <w:fldChar w:fldCharType="separate"/>
        </w:r>
        <w:r w:rsidR="00634752">
          <w:rPr>
            <w:rFonts w:ascii="Adobe Arabic" w:hAnsi="Adobe Arabic" w:cs="Adobe Arabic"/>
            <w:b/>
            <w:bCs/>
            <w:noProof/>
            <w:sz w:val="40"/>
            <w:szCs w:val="40"/>
          </w:rPr>
          <w:t>3</w:t>
        </w:r>
        <w:r w:rsidR="004A3BED" w:rsidRPr="000B08F9">
          <w:rPr>
            <w:rFonts w:ascii="Adobe Arabic" w:hAnsi="Adobe Arabic" w:cs="Adobe Arabic"/>
            <w:b/>
            <w:bCs/>
            <w:sz w:val="40"/>
            <w:szCs w:val="40"/>
          </w:rPr>
          <w:fldChar w:fldCharType="end"/>
        </w:r>
        <w:r w:rsidR="001D27DD">
          <w:rPr>
            <w:rFonts w:ascii="Adobe Arabic" w:hAnsi="Adobe Arabic" w:cs="Adobe Arabic"/>
            <w:b/>
            <w:bCs/>
            <w:sz w:val="40"/>
            <w:szCs w:val="40"/>
          </w:rPr>
          <w:t>/5</w:t>
        </w:r>
        <w:r w:rsidRPr="000B08F9">
          <w:rPr>
            <w:rFonts w:ascii="Adobe Arabic" w:hAnsi="Adobe Arabic" w:cs="Adobe Arabic" w:hint="cs"/>
            <w:b/>
            <w:bCs/>
            <w:sz w:val="40"/>
            <w:szCs w:val="40"/>
            <w:rtl/>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E82" w:rsidRDefault="00BF2E82" w:rsidP="004A3BED">
      <w:pPr>
        <w:spacing w:after="0" w:line="240" w:lineRule="auto"/>
      </w:pPr>
      <w:r>
        <w:separator/>
      </w:r>
    </w:p>
  </w:footnote>
  <w:footnote w:type="continuationSeparator" w:id="0">
    <w:p w:rsidR="00BF2E82" w:rsidRDefault="00BF2E82" w:rsidP="004A3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75" w:rsidRPr="004D6091" w:rsidRDefault="00097575" w:rsidP="004D6091">
    <w:pPr>
      <w:pBdr>
        <w:bottom w:val="single" w:sz="4" w:space="1" w:color="1D1B11" w:themeColor="background2" w:themeShade="1A"/>
      </w:pBdr>
      <w:bidi/>
      <w:spacing w:after="0" w:line="240" w:lineRule="auto"/>
      <w:rPr>
        <w:rFonts w:ascii="Adobe Arabic" w:hAnsi="Adobe Arabic" w:cs="Adobe Arabic"/>
        <w:b/>
        <w:bCs/>
        <w:color w:val="002060"/>
        <w:sz w:val="28"/>
        <w:szCs w:val="28"/>
      </w:rPr>
    </w:pPr>
    <w:r w:rsidRPr="004D6091">
      <w:rPr>
        <w:rFonts w:ascii="Adobe Arabic" w:hAnsi="Adobe Arabic" w:cs="Adobe Arabic"/>
        <w:b/>
        <w:bCs/>
        <w:color w:val="002060"/>
        <w:sz w:val="24"/>
        <w:szCs w:val="24"/>
        <w:rtl/>
      </w:rPr>
      <w:t>محضر اتفاق</w:t>
    </w:r>
    <w:r w:rsidRPr="004D6091">
      <w:rPr>
        <w:rFonts w:ascii="Adobe Arabic" w:hAnsi="Adobe Arabic" w:cs="Adobe Arabic" w:hint="cs"/>
        <w:b/>
        <w:bCs/>
        <w:color w:val="002060"/>
        <w:sz w:val="24"/>
        <w:szCs w:val="24"/>
        <w:rtl/>
        <w:lang w:bidi="ar-MA"/>
      </w:rPr>
      <w:t xml:space="preserve"> </w:t>
    </w:r>
    <w:r w:rsidRPr="004D6091">
      <w:rPr>
        <w:rFonts w:ascii="Adobe Arabic" w:hAnsi="Adobe Arabic" w:cs="Adobe Arabic"/>
        <w:b/>
        <w:bCs/>
        <w:color w:val="002060"/>
        <w:sz w:val="24"/>
        <w:szCs w:val="24"/>
        <w:rtl/>
      </w:rPr>
      <w:t>بين اللجنة الثلاثية الوزارية وممثلي النقابات التعليمية الأكثر تمثيلية حول النظام الأساسي الخاص بموظفي قطاع التربية الوطنية</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575" w:rsidRPr="00097575" w:rsidRDefault="00C07CA1" w:rsidP="00097575">
    <w:pPr>
      <w:bidi/>
      <w:spacing w:after="0" w:line="240" w:lineRule="auto"/>
      <w:jc w:val="center"/>
      <w:rPr>
        <w:rFonts w:ascii="Adobe Arabic" w:hAnsi="Adobe Arabic" w:cs="Adobe Arabic"/>
        <w:b/>
        <w:bCs/>
        <w:color w:val="FFFFFF" w:themeColor="background1"/>
        <w:sz w:val="40"/>
        <w:szCs w:val="40"/>
      </w:rPr>
    </w:pPr>
    <w:r>
      <w:rPr>
        <w:noProof/>
      </w:rPr>
      <mc:AlternateContent>
        <mc:Choice Requires="wps">
          <w:drawing>
            <wp:anchor distT="0" distB="0" distL="114300" distR="114300" simplePos="0" relativeHeight="251661312" behindDoc="0" locked="0" layoutInCell="1" allowOverlap="1" wp14:anchorId="13B708A6" wp14:editId="6FD380F3">
              <wp:simplePos x="0" y="0"/>
              <wp:positionH relativeFrom="page">
                <wp:posOffset>31750</wp:posOffset>
              </wp:positionH>
              <wp:positionV relativeFrom="paragraph">
                <wp:posOffset>-409879</wp:posOffset>
              </wp:positionV>
              <wp:extent cx="7500324" cy="10619381"/>
              <wp:effectExtent l="38100" t="38100" r="43815" b="29845"/>
              <wp:wrapNone/>
              <wp:docPr id="1" name="Rectangle 1"/>
              <wp:cNvGraphicFramePr/>
              <a:graphic xmlns:a="http://schemas.openxmlformats.org/drawingml/2006/main">
                <a:graphicData uri="http://schemas.microsoft.com/office/word/2010/wordprocessingShape">
                  <wps:wsp>
                    <wps:cNvSpPr/>
                    <wps:spPr>
                      <a:xfrm>
                        <a:off x="0" y="0"/>
                        <a:ext cx="7500324" cy="10619381"/>
                      </a:xfrm>
                      <a:prstGeom prst="rect">
                        <a:avLst/>
                      </a:prstGeom>
                      <a:noFill/>
                      <a:ln w="762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2AC0C" id="Rectangle 1" o:spid="_x0000_s1026" style="position:absolute;margin-left:2.5pt;margin-top:-32.25pt;width:590.6pt;height:836.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" filled="f" strokecolor="#002060" strokeweight="6pt">
              <w10:wrap anchorx="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2E55"/>
    <w:multiLevelType w:val="hybridMultilevel"/>
    <w:tmpl w:val="A1801EA6"/>
    <w:lvl w:ilvl="0" w:tplc="25269D7A">
      <w:start w:val="1"/>
      <w:numFmt w:val="decimal"/>
      <w:lvlText w:val="%1."/>
      <w:lvlJc w:val="left"/>
      <w:pPr>
        <w:ind w:left="644" w:hanging="360"/>
      </w:pPr>
      <w:rPr>
        <w:rFonts w:ascii="Sakkal Majalla" w:eastAsia="Calibri" w:hAnsi="Sakkal Majalla" w:cs="Sakkal Majalla"/>
        <w:b w:val="0"/>
        <w:bCs/>
        <w:color w:val="0070C0"/>
        <w:sz w:val="32"/>
        <w:szCs w:val="32"/>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9B2C77"/>
    <w:multiLevelType w:val="hybridMultilevel"/>
    <w:tmpl w:val="FD9AAB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E4232E"/>
    <w:multiLevelType w:val="hybridMultilevel"/>
    <w:tmpl w:val="E2743062"/>
    <w:lvl w:ilvl="0" w:tplc="9736863E">
      <w:start w:val="1"/>
      <w:numFmt w:val="decimal"/>
      <w:lvlText w:val="%1."/>
      <w:lvlJc w:val="left"/>
      <w:pPr>
        <w:ind w:left="720" w:hanging="360"/>
      </w:pPr>
      <w:rPr>
        <w:b w:val="0"/>
        <w:bCs/>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554C7"/>
    <w:multiLevelType w:val="hybridMultilevel"/>
    <w:tmpl w:val="894228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2305D"/>
    <w:multiLevelType w:val="hybridMultilevel"/>
    <w:tmpl w:val="B0B8143A"/>
    <w:lvl w:ilvl="0" w:tplc="3850DB88">
      <w:start w:val="1"/>
      <w:numFmt w:val="arabicAlpha"/>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5" w15:restartNumberingAfterBreak="0">
    <w:nsid w:val="0D3568EC"/>
    <w:multiLevelType w:val="hybridMultilevel"/>
    <w:tmpl w:val="D682D51C"/>
    <w:lvl w:ilvl="0" w:tplc="B53C766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7D0F39"/>
    <w:multiLevelType w:val="hybridMultilevel"/>
    <w:tmpl w:val="F8C66862"/>
    <w:lvl w:ilvl="0" w:tplc="FEBC2064">
      <w:start w:val="1"/>
      <w:numFmt w:val="decimal"/>
      <w:lvlText w:val="%1-"/>
      <w:lvlJc w:val="left"/>
      <w:pPr>
        <w:ind w:left="1421" w:hanging="360"/>
      </w:pPr>
      <w:rPr>
        <w:rFonts w:hint="default"/>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7" w15:restartNumberingAfterBreak="0">
    <w:nsid w:val="10105AFF"/>
    <w:multiLevelType w:val="hybridMultilevel"/>
    <w:tmpl w:val="D8A49A9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197F5162"/>
    <w:multiLevelType w:val="hybridMultilevel"/>
    <w:tmpl w:val="6B226664"/>
    <w:lvl w:ilvl="0" w:tplc="60F2B9B2">
      <w:numFmt w:val="bullet"/>
      <w:lvlText w:val="-"/>
      <w:lvlJc w:val="left"/>
      <w:pPr>
        <w:ind w:left="1080" w:hanging="360"/>
      </w:pPr>
      <w:rPr>
        <w:rFonts w:ascii="Sakkal Majalla" w:eastAsiaTheme="minorHAnsi" w:hAnsi="Sakkal Majalla" w:cs="Sakkal Majalla"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19AC1BCD"/>
    <w:multiLevelType w:val="hybridMultilevel"/>
    <w:tmpl w:val="8BC4761C"/>
    <w:lvl w:ilvl="0" w:tplc="A32A2E56">
      <w:start w:val="1"/>
      <w:numFmt w:val="decimal"/>
      <w:lvlText w:val="%1-"/>
      <w:lvlJc w:val="left"/>
      <w:pPr>
        <w:ind w:left="1061" w:hanging="360"/>
      </w:pPr>
      <w:rPr>
        <w:rFonts w:ascii="Sakkal Majalla" w:eastAsiaTheme="minorEastAsia" w:hAnsi="Sakkal Majalla" w:cs="Sakkal Majalla"/>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0" w15:restartNumberingAfterBreak="0">
    <w:nsid w:val="19D95E1B"/>
    <w:multiLevelType w:val="hybridMultilevel"/>
    <w:tmpl w:val="AA46CF9A"/>
    <w:lvl w:ilvl="0" w:tplc="D34CC104">
      <w:start w:val="1"/>
      <w:numFmt w:val="bullet"/>
      <w:lvlText w:val="-"/>
      <w:lvlJc w:val="left"/>
      <w:pPr>
        <w:ind w:left="1080" w:hanging="360"/>
      </w:pPr>
      <w:rPr>
        <w:rFonts w:ascii="Arial" w:eastAsiaTheme="minorHAnsi" w:hAnsi="Arial" w:cs="Arial" w:hint="default"/>
        <w:b/>
        <w:bCs w:val="0"/>
      </w:rPr>
    </w:lvl>
    <w:lvl w:ilvl="1" w:tplc="040C0005">
      <w:start w:val="1"/>
      <w:numFmt w:val="bullet"/>
      <w:lvlText w:val=""/>
      <w:lvlJc w:val="left"/>
      <w:pPr>
        <w:ind w:left="1800" w:hanging="360"/>
      </w:pPr>
      <w:rPr>
        <w:rFonts w:ascii="Wingdings" w:hAnsi="Wingdings" w:hint="default"/>
      </w:rPr>
    </w:lvl>
    <w:lvl w:ilvl="2" w:tplc="040C000D">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A9B6AB8"/>
    <w:multiLevelType w:val="hybridMultilevel"/>
    <w:tmpl w:val="3708B2F0"/>
    <w:lvl w:ilvl="0" w:tplc="04090001">
      <w:start w:val="1"/>
      <w:numFmt w:val="bullet"/>
      <w:lvlText w:val=""/>
      <w:lvlJc w:val="left"/>
      <w:pPr>
        <w:ind w:left="2141" w:hanging="360"/>
      </w:pPr>
      <w:rPr>
        <w:rFonts w:ascii="Symbol" w:hAnsi="Symbol" w:hint="default"/>
        <w:sz w:val="20"/>
        <w:szCs w:val="20"/>
      </w:rPr>
    </w:lvl>
    <w:lvl w:ilvl="1" w:tplc="04090003" w:tentative="1">
      <w:start w:val="1"/>
      <w:numFmt w:val="bullet"/>
      <w:lvlText w:val="o"/>
      <w:lvlJc w:val="left"/>
      <w:pPr>
        <w:ind w:left="2861" w:hanging="360"/>
      </w:pPr>
      <w:rPr>
        <w:rFonts w:ascii="Courier New" w:hAnsi="Courier New" w:cs="Courier New" w:hint="default"/>
      </w:rPr>
    </w:lvl>
    <w:lvl w:ilvl="2" w:tplc="04090005" w:tentative="1">
      <w:start w:val="1"/>
      <w:numFmt w:val="bullet"/>
      <w:lvlText w:val=""/>
      <w:lvlJc w:val="left"/>
      <w:pPr>
        <w:ind w:left="3581" w:hanging="360"/>
      </w:pPr>
      <w:rPr>
        <w:rFonts w:ascii="Wingdings" w:hAnsi="Wingdings" w:hint="default"/>
      </w:rPr>
    </w:lvl>
    <w:lvl w:ilvl="3" w:tplc="04090001" w:tentative="1">
      <w:start w:val="1"/>
      <w:numFmt w:val="bullet"/>
      <w:lvlText w:val=""/>
      <w:lvlJc w:val="left"/>
      <w:pPr>
        <w:ind w:left="4301" w:hanging="360"/>
      </w:pPr>
      <w:rPr>
        <w:rFonts w:ascii="Symbol" w:hAnsi="Symbol" w:hint="default"/>
      </w:rPr>
    </w:lvl>
    <w:lvl w:ilvl="4" w:tplc="04090003" w:tentative="1">
      <w:start w:val="1"/>
      <w:numFmt w:val="bullet"/>
      <w:lvlText w:val="o"/>
      <w:lvlJc w:val="left"/>
      <w:pPr>
        <w:ind w:left="5021" w:hanging="360"/>
      </w:pPr>
      <w:rPr>
        <w:rFonts w:ascii="Courier New" w:hAnsi="Courier New" w:cs="Courier New" w:hint="default"/>
      </w:rPr>
    </w:lvl>
    <w:lvl w:ilvl="5" w:tplc="04090005" w:tentative="1">
      <w:start w:val="1"/>
      <w:numFmt w:val="bullet"/>
      <w:lvlText w:val=""/>
      <w:lvlJc w:val="left"/>
      <w:pPr>
        <w:ind w:left="5741" w:hanging="360"/>
      </w:pPr>
      <w:rPr>
        <w:rFonts w:ascii="Wingdings" w:hAnsi="Wingdings" w:hint="default"/>
      </w:rPr>
    </w:lvl>
    <w:lvl w:ilvl="6" w:tplc="04090001" w:tentative="1">
      <w:start w:val="1"/>
      <w:numFmt w:val="bullet"/>
      <w:lvlText w:val=""/>
      <w:lvlJc w:val="left"/>
      <w:pPr>
        <w:ind w:left="6461" w:hanging="360"/>
      </w:pPr>
      <w:rPr>
        <w:rFonts w:ascii="Symbol" w:hAnsi="Symbol" w:hint="default"/>
      </w:rPr>
    </w:lvl>
    <w:lvl w:ilvl="7" w:tplc="04090003" w:tentative="1">
      <w:start w:val="1"/>
      <w:numFmt w:val="bullet"/>
      <w:lvlText w:val="o"/>
      <w:lvlJc w:val="left"/>
      <w:pPr>
        <w:ind w:left="7181" w:hanging="360"/>
      </w:pPr>
      <w:rPr>
        <w:rFonts w:ascii="Courier New" w:hAnsi="Courier New" w:cs="Courier New" w:hint="default"/>
      </w:rPr>
    </w:lvl>
    <w:lvl w:ilvl="8" w:tplc="04090005" w:tentative="1">
      <w:start w:val="1"/>
      <w:numFmt w:val="bullet"/>
      <w:lvlText w:val=""/>
      <w:lvlJc w:val="left"/>
      <w:pPr>
        <w:ind w:left="7901" w:hanging="360"/>
      </w:pPr>
      <w:rPr>
        <w:rFonts w:ascii="Wingdings" w:hAnsi="Wingdings" w:hint="default"/>
      </w:rPr>
    </w:lvl>
  </w:abstractNum>
  <w:abstractNum w:abstractNumId="12" w15:restartNumberingAfterBreak="0">
    <w:nsid w:val="1D3A70E1"/>
    <w:multiLevelType w:val="hybridMultilevel"/>
    <w:tmpl w:val="F8461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5C6FC1"/>
    <w:multiLevelType w:val="hybridMultilevel"/>
    <w:tmpl w:val="D94265F4"/>
    <w:lvl w:ilvl="0" w:tplc="594E69A8">
      <w:start w:val="8"/>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3F706C9"/>
    <w:multiLevelType w:val="hybridMultilevel"/>
    <w:tmpl w:val="C24A15B0"/>
    <w:lvl w:ilvl="0" w:tplc="9F10BA40">
      <w:start w:val="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95112"/>
    <w:multiLevelType w:val="hybridMultilevel"/>
    <w:tmpl w:val="A976AF6C"/>
    <w:lvl w:ilvl="0" w:tplc="594E69A8">
      <w:start w:val="8"/>
      <w:numFmt w:val="bullet"/>
      <w:lvlText w:val="-"/>
      <w:lvlJc w:val="left"/>
      <w:pPr>
        <w:ind w:left="1080" w:hanging="360"/>
      </w:pPr>
      <w:rPr>
        <w:rFonts w:ascii="Arial" w:eastAsiaTheme="minorEastAsia" w:hAnsi="Arial" w:cs="Arial" w:hint="default"/>
      </w:rPr>
    </w:lvl>
    <w:lvl w:ilvl="1" w:tplc="040C000D">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28CB2A26"/>
    <w:multiLevelType w:val="hybridMultilevel"/>
    <w:tmpl w:val="EEB05682"/>
    <w:lvl w:ilvl="0" w:tplc="4362762A">
      <w:start w:val="8"/>
      <w:numFmt w:val="bullet"/>
      <w:lvlText w:val=""/>
      <w:lvlJc w:val="left"/>
      <w:pPr>
        <w:ind w:left="1440" w:hanging="360"/>
      </w:pPr>
      <w:rPr>
        <w:rFonts w:ascii="Symbol" w:eastAsiaTheme="minorEastAsia" w:hAnsi="Symbol"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30F14D80"/>
    <w:multiLevelType w:val="hybridMultilevel"/>
    <w:tmpl w:val="48FA34FA"/>
    <w:lvl w:ilvl="0" w:tplc="B30C500E">
      <w:numFmt w:val="bullet"/>
      <w:lvlText w:val="-"/>
      <w:lvlJc w:val="left"/>
      <w:pPr>
        <w:ind w:left="1145" w:hanging="360"/>
      </w:pPr>
      <w:rPr>
        <w:rFonts w:ascii="Times New Roman" w:eastAsia="Times New Roman" w:hAnsi="Times New Roman" w:cs="Times New Roman" w:hint="default"/>
        <w:lang w:bidi="ar-MA"/>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8" w15:restartNumberingAfterBreak="0">
    <w:nsid w:val="30F27B1B"/>
    <w:multiLevelType w:val="hybridMultilevel"/>
    <w:tmpl w:val="D8A49A9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32C317BE"/>
    <w:multiLevelType w:val="hybridMultilevel"/>
    <w:tmpl w:val="4752A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2C55F34"/>
    <w:multiLevelType w:val="hybridMultilevel"/>
    <w:tmpl w:val="C9BCCB82"/>
    <w:lvl w:ilvl="0" w:tplc="BE54422C">
      <w:start w:val="1"/>
      <w:numFmt w:val="bullet"/>
      <w:lvlText w:val=""/>
      <w:lvlJc w:val="left"/>
      <w:pPr>
        <w:ind w:left="502" w:hanging="360"/>
      </w:pPr>
      <w:rPr>
        <w:rFonts w:ascii="Symbol" w:hAnsi="Symbol" w:hint="default"/>
        <w:lang w:bidi="ar-MA"/>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1" w15:restartNumberingAfterBreak="0">
    <w:nsid w:val="378A5A7F"/>
    <w:multiLevelType w:val="hybridMultilevel"/>
    <w:tmpl w:val="EB6E98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AA92884"/>
    <w:multiLevelType w:val="hybridMultilevel"/>
    <w:tmpl w:val="346674B2"/>
    <w:lvl w:ilvl="0" w:tplc="4A38AB50">
      <w:start w:val="1"/>
      <w:numFmt w:val="decimal"/>
      <w:lvlText w:val="%1."/>
      <w:lvlJc w:val="left"/>
      <w:pPr>
        <w:ind w:left="1080" w:hanging="360"/>
      </w:pPr>
      <w:rPr>
        <w:b w:val="0"/>
        <w:bCs/>
        <w:color w:val="0070C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4CE402CF"/>
    <w:multiLevelType w:val="hybridMultilevel"/>
    <w:tmpl w:val="7A58F33A"/>
    <w:lvl w:ilvl="0" w:tplc="9CBC828C">
      <w:start w:val="1"/>
      <w:numFmt w:val="decimal"/>
      <w:lvlText w:val="%1."/>
      <w:lvlJc w:val="left"/>
      <w:pPr>
        <w:ind w:left="644" w:hanging="360"/>
      </w:pPr>
      <w:rPr>
        <w:b w:val="0"/>
        <w:bCs/>
        <w:color w:val="0070C0"/>
        <w:lang w:bidi="ar-SA"/>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4FB04B5F"/>
    <w:multiLevelType w:val="hybridMultilevel"/>
    <w:tmpl w:val="45984600"/>
    <w:lvl w:ilvl="0" w:tplc="ABAEDAAA">
      <w:start w:val="2"/>
      <w:numFmt w:val="bullet"/>
      <w:lvlText w:val="-"/>
      <w:lvlJc w:val="left"/>
      <w:pPr>
        <w:ind w:left="784" w:hanging="360"/>
      </w:pPr>
      <w:rPr>
        <w:rFonts w:ascii="Sakkal Majalla" w:eastAsiaTheme="minorEastAsia" w:hAnsi="Sakkal Majalla" w:cs="Sakkal Majalla"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5" w15:restartNumberingAfterBreak="0">
    <w:nsid w:val="4FEC6055"/>
    <w:multiLevelType w:val="hybridMultilevel"/>
    <w:tmpl w:val="E9FAD028"/>
    <w:lvl w:ilvl="0" w:tplc="2098D9AC">
      <w:start w:val="1"/>
      <w:numFmt w:val="bullet"/>
      <w:lvlText w:val=""/>
      <w:lvlJc w:val="left"/>
      <w:pPr>
        <w:ind w:left="1423" w:hanging="360"/>
      </w:pPr>
      <w:rPr>
        <w:rFonts w:ascii="Symbol" w:hAnsi="Symbol" w:hint="default"/>
        <w:sz w:val="16"/>
        <w:szCs w:val="16"/>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6" w15:restartNumberingAfterBreak="0">
    <w:nsid w:val="53D01DB5"/>
    <w:multiLevelType w:val="hybridMultilevel"/>
    <w:tmpl w:val="A31299A2"/>
    <w:lvl w:ilvl="0" w:tplc="316201B4">
      <w:start w:val="1"/>
      <w:numFmt w:val="decimal"/>
      <w:lvlText w:val="%1-"/>
      <w:lvlJc w:val="left"/>
      <w:pPr>
        <w:ind w:left="1421" w:hanging="360"/>
      </w:pPr>
      <w:rPr>
        <w:rFonts w:hint="default"/>
        <w:b w:val="0"/>
        <w:sz w:val="32"/>
      </w:rPr>
    </w:lvl>
    <w:lvl w:ilvl="1" w:tplc="04090019" w:tentative="1">
      <w:start w:val="1"/>
      <w:numFmt w:val="lowerLetter"/>
      <w:lvlText w:val="%2."/>
      <w:lvlJc w:val="left"/>
      <w:pPr>
        <w:ind w:left="2141" w:hanging="360"/>
      </w:pPr>
    </w:lvl>
    <w:lvl w:ilvl="2" w:tplc="0409001B" w:tentative="1">
      <w:start w:val="1"/>
      <w:numFmt w:val="lowerRoman"/>
      <w:lvlText w:val="%3."/>
      <w:lvlJc w:val="right"/>
      <w:pPr>
        <w:ind w:left="2861" w:hanging="180"/>
      </w:pPr>
    </w:lvl>
    <w:lvl w:ilvl="3" w:tplc="0409000F" w:tentative="1">
      <w:start w:val="1"/>
      <w:numFmt w:val="decimal"/>
      <w:lvlText w:val="%4."/>
      <w:lvlJc w:val="left"/>
      <w:pPr>
        <w:ind w:left="3581" w:hanging="360"/>
      </w:pPr>
    </w:lvl>
    <w:lvl w:ilvl="4" w:tplc="04090019" w:tentative="1">
      <w:start w:val="1"/>
      <w:numFmt w:val="lowerLetter"/>
      <w:lvlText w:val="%5."/>
      <w:lvlJc w:val="left"/>
      <w:pPr>
        <w:ind w:left="4301" w:hanging="360"/>
      </w:pPr>
    </w:lvl>
    <w:lvl w:ilvl="5" w:tplc="0409001B" w:tentative="1">
      <w:start w:val="1"/>
      <w:numFmt w:val="lowerRoman"/>
      <w:lvlText w:val="%6."/>
      <w:lvlJc w:val="right"/>
      <w:pPr>
        <w:ind w:left="5021" w:hanging="180"/>
      </w:pPr>
    </w:lvl>
    <w:lvl w:ilvl="6" w:tplc="0409000F" w:tentative="1">
      <w:start w:val="1"/>
      <w:numFmt w:val="decimal"/>
      <w:lvlText w:val="%7."/>
      <w:lvlJc w:val="left"/>
      <w:pPr>
        <w:ind w:left="5741" w:hanging="360"/>
      </w:pPr>
    </w:lvl>
    <w:lvl w:ilvl="7" w:tplc="04090019" w:tentative="1">
      <w:start w:val="1"/>
      <w:numFmt w:val="lowerLetter"/>
      <w:lvlText w:val="%8."/>
      <w:lvlJc w:val="left"/>
      <w:pPr>
        <w:ind w:left="6461" w:hanging="360"/>
      </w:pPr>
    </w:lvl>
    <w:lvl w:ilvl="8" w:tplc="0409001B" w:tentative="1">
      <w:start w:val="1"/>
      <w:numFmt w:val="lowerRoman"/>
      <w:lvlText w:val="%9."/>
      <w:lvlJc w:val="right"/>
      <w:pPr>
        <w:ind w:left="7181" w:hanging="180"/>
      </w:pPr>
    </w:lvl>
  </w:abstractNum>
  <w:abstractNum w:abstractNumId="27" w15:restartNumberingAfterBreak="0">
    <w:nsid w:val="57022BF9"/>
    <w:multiLevelType w:val="hybridMultilevel"/>
    <w:tmpl w:val="DECA89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84DCB"/>
    <w:multiLevelType w:val="hybridMultilevel"/>
    <w:tmpl w:val="AEC40E14"/>
    <w:lvl w:ilvl="0" w:tplc="4D1EDC80">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3D5083"/>
    <w:multiLevelType w:val="hybridMultilevel"/>
    <w:tmpl w:val="34168638"/>
    <w:lvl w:ilvl="0" w:tplc="1C762300">
      <w:start w:val="1"/>
      <w:numFmt w:val="bullet"/>
      <w:lvlText w:val="-"/>
      <w:lvlJc w:val="left"/>
      <w:pPr>
        <w:ind w:left="1781" w:hanging="360"/>
      </w:pPr>
      <w:rPr>
        <w:rFonts w:ascii="Sakkal Majalla" w:eastAsia="Sakkal Majalla" w:hAnsi="Sakkal Majalla" w:cs="Sakkal Majalla" w:hint="default"/>
        <w:b w:val="0"/>
        <w:sz w:val="32"/>
      </w:rPr>
    </w:lvl>
    <w:lvl w:ilvl="1" w:tplc="04090003" w:tentative="1">
      <w:start w:val="1"/>
      <w:numFmt w:val="bullet"/>
      <w:lvlText w:val="o"/>
      <w:lvlJc w:val="left"/>
      <w:pPr>
        <w:ind w:left="2501" w:hanging="360"/>
      </w:pPr>
      <w:rPr>
        <w:rFonts w:ascii="Courier New" w:hAnsi="Courier New" w:cs="Courier New" w:hint="default"/>
      </w:rPr>
    </w:lvl>
    <w:lvl w:ilvl="2" w:tplc="04090005" w:tentative="1">
      <w:start w:val="1"/>
      <w:numFmt w:val="bullet"/>
      <w:lvlText w:val=""/>
      <w:lvlJc w:val="left"/>
      <w:pPr>
        <w:ind w:left="3221" w:hanging="360"/>
      </w:pPr>
      <w:rPr>
        <w:rFonts w:ascii="Wingdings" w:hAnsi="Wingdings" w:hint="default"/>
      </w:rPr>
    </w:lvl>
    <w:lvl w:ilvl="3" w:tplc="04090001" w:tentative="1">
      <w:start w:val="1"/>
      <w:numFmt w:val="bullet"/>
      <w:lvlText w:val=""/>
      <w:lvlJc w:val="left"/>
      <w:pPr>
        <w:ind w:left="3941" w:hanging="360"/>
      </w:pPr>
      <w:rPr>
        <w:rFonts w:ascii="Symbol" w:hAnsi="Symbol" w:hint="default"/>
      </w:rPr>
    </w:lvl>
    <w:lvl w:ilvl="4" w:tplc="04090003" w:tentative="1">
      <w:start w:val="1"/>
      <w:numFmt w:val="bullet"/>
      <w:lvlText w:val="o"/>
      <w:lvlJc w:val="left"/>
      <w:pPr>
        <w:ind w:left="4661" w:hanging="360"/>
      </w:pPr>
      <w:rPr>
        <w:rFonts w:ascii="Courier New" w:hAnsi="Courier New" w:cs="Courier New" w:hint="default"/>
      </w:rPr>
    </w:lvl>
    <w:lvl w:ilvl="5" w:tplc="04090005" w:tentative="1">
      <w:start w:val="1"/>
      <w:numFmt w:val="bullet"/>
      <w:lvlText w:val=""/>
      <w:lvlJc w:val="left"/>
      <w:pPr>
        <w:ind w:left="5381" w:hanging="360"/>
      </w:pPr>
      <w:rPr>
        <w:rFonts w:ascii="Wingdings" w:hAnsi="Wingdings" w:hint="default"/>
      </w:rPr>
    </w:lvl>
    <w:lvl w:ilvl="6" w:tplc="04090001" w:tentative="1">
      <w:start w:val="1"/>
      <w:numFmt w:val="bullet"/>
      <w:lvlText w:val=""/>
      <w:lvlJc w:val="left"/>
      <w:pPr>
        <w:ind w:left="6101" w:hanging="360"/>
      </w:pPr>
      <w:rPr>
        <w:rFonts w:ascii="Symbol" w:hAnsi="Symbol" w:hint="default"/>
      </w:rPr>
    </w:lvl>
    <w:lvl w:ilvl="7" w:tplc="04090003" w:tentative="1">
      <w:start w:val="1"/>
      <w:numFmt w:val="bullet"/>
      <w:lvlText w:val="o"/>
      <w:lvlJc w:val="left"/>
      <w:pPr>
        <w:ind w:left="6821" w:hanging="360"/>
      </w:pPr>
      <w:rPr>
        <w:rFonts w:ascii="Courier New" w:hAnsi="Courier New" w:cs="Courier New" w:hint="default"/>
      </w:rPr>
    </w:lvl>
    <w:lvl w:ilvl="8" w:tplc="04090005" w:tentative="1">
      <w:start w:val="1"/>
      <w:numFmt w:val="bullet"/>
      <w:lvlText w:val=""/>
      <w:lvlJc w:val="left"/>
      <w:pPr>
        <w:ind w:left="7541" w:hanging="360"/>
      </w:pPr>
      <w:rPr>
        <w:rFonts w:ascii="Wingdings" w:hAnsi="Wingdings" w:hint="default"/>
      </w:rPr>
    </w:lvl>
  </w:abstractNum>
  <w:abstractNum w:abstractNumId="30" w15:restartNumberingAfterBreak="0">
    <w:nsid w:val="5F865478"/>
    <w:multiLevelType w:val="hybridMultilevel"/>
    <w:tmpl w:val="75AEF01C"/>
    <w:lvl w:ilvl="0" w:tplc="04090001">
      <w:start w:val="1"/>
      <w:numFmt w:val="bullet"/>
      <w:lvlText w:val=""/>
      <w:lvlJc w:val="left"/>
      <w:pPr>
        <w:ind w:left="2141" w:hanging="360"/>
      </w:pPr>
      <w:rPr>
        <w:rFonts w:ascii="Symbol" w:hAnsi="Symbol" w:hint="default"/>
        <w:sz w:val="20"/>
        <w:szCs w:val="20"/>
      </w:rPr>
    </w:lvl>
    <w:lvl w:ilvl="1" w:tplc="04090003" w:tentative="1">
      <w:start w:val="1"/>
      <w:numFmt w:val="bullet"/>
      <w:lvlText w:val="o"/>
      <w:lvlJc w:val="left"/>
      <w:pPr>
        <w:ind w:left="2861" w:hanging="360"/>
      </w:pPr>
      <w:rPr>
        <w:rFonts w:ascii="Courier New" w:hAnsi="Courier New" w:cs="Courier New" w:hint="default"/>
      </w:rPr>
    </w:lvl>
    <w:lvl w:ilvl="2" w:tplc="04090005" w:tentative="1">
      <w:start w:val="1"/>
      <w:numFmt w:val="bullet"/>
      <w:lvlText w:val=""/>
      <w:lvlJc w:val="left"/>
      <w:pPr>
        <w:ind w:left="3581" w:hanging="360"/>
      </w:pPr>
      <w:rPr>
        <w:rFonts w:ascii="Wingdings" w:hAnsi="Wingdings" w:hint="default"/>
      </w:rPr>
    </w:lvl>
    <w:lvl w:ilvl="3" w:tplc="04090001" w:tentative="1">
      <w:start w:val="1"/>
      <w:numFmt w:val="bullet"/>
      <w:lvlText w:val=""/>
      <w:lvlJc w:val="left"/>
      <w:pPr>
        <w:ind w:left="4301" w:hanging="360"/>
      </w:pPr>
      <w:rPr>
        <w:rFonts w:ascii="Symbol" w:hAnsi="Symbol" w:hint="default"/>
      </w:rPr>
    </w:lvl>
    <w:lvl w:ilvl="4" w:tplc="04090003" w:tentative="1">
      <w:start w:val="1"/>
      <w:numFmt w:val="bullet"/>
      <w:lvlText w:val="o"/>
      <w:lvlJc w:val="left"/>
      <w:pPr>
        <w:ind w:left="5021" w:hanging="360"/>
      </w:pPr>
      <w:rPr>
        <w:rFonts w:ascii="Courier New" w:hAnsi="Courier New" w:cs="Courier New" w:hint="default"/>
      </w:rPr>
    </w:lvl>
    <w:lvl w:ilvl="5" w:tplc="04090005" w:tentative="1">
      <w:start w:val="1"/>
      <w:numFmt w:val="bullet"/>
      <w:lvlText w:val=""/>
      <w:lvlJc w:val="left"/>
      <w:pPr>
        <w:ind w:left="5741" w:hanging="360"/>
      </w:pPr>
      <w:rPr>
        <w:rFonts w:ascii="Wingdings" w:hAnsi="Wingdings" w:hint="default"/>
      </w:rPr>
    </w:lvl>
    <w:lvl w:ilvl="6" w:tplc="04090001" w:tentative="1">
      <w:start w:val="1"/>
      <w:numFmt w:val="bullet"/>
      <w:lvlText w:val=""/>
      <w:lvlJc w:val="left"/>
      <w:pPr>
        <w:ind w:left="6461" w:hanging="360"/>
      </w:pPr>
      <w:rPr>
        <w:rFonts w:ascii="Symbol" w:hAnsi="Symbol" w:hint="default"/>
      </w:rPr>
    </w:lvl>
    <w:lvl w:ilvl="7" w:tplc="04090003" w:tentative="1">
      <w:start w:val="1"/>
      <w:numFmt w:val="bullet"/>
      <w:lvlText w:val="o"/>
      <w:lvlJc w:val="left"/>
      <w:pPr>
        <w:ind w:left="7181" w:hanging="360"/>
      </w:pPr>
      <w:rPr>
        <w:rFonts w:ascii="Courier New" w:hAnsi="Courier New" w:cs="Courier New" w:hint="default"/>
      </w:rPr>
    </w:lvl>
    <w:lvl w:ilvl="8" w:tplc="04090005" w:tentative="1">
      <w:start w:val="1"/>
      <w:numFmt w:val="bullet"/>
      <w:lvlText w:val=""/>
      <w:lvlJc w:val="left"/>
      <w:pPr>
        <w:ind w:left="7901" w:hanging="360"/>
      </w:pPr>
      <w:rPr>
        <w:rFonts w:ascii="Wingdings" w:hAnsi="Wingdings" w:hint="default"/>
      </w:rPr>
    </w:lvl>
  </w:abstractNum>
  <w:abstractNum w:abstractNumId="31" w15:restartNumberingAfterBreak="0">
    <w:nsid w:val="61182431"/>
    <w:multiLevelType w:val="hybridMultilevel"/>
    <w:tmpl w:val="AE1CDE48"/>
    <w:lvl w:ilvl="0" w:tplc="714A876C">
      <w:start w:val="12"/>
      <w:numFmt w:val="decimal"/>
      <w:lvlText w:val="%1."/>
      <w:lvlJc w:val="left"/>
      <w:pPr>
        <w:ind w:left="709" w:hanging="360"/>
      </w:pPr>
      <w:rPr>
        <w:rFonts w:hint="default"/>
        <w:b/>
        <w:color w:val="FF0000"/>
        <w:sz w:val="32"/>
      </w:r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32" w15:restartNumberingAfterBreak="0">
    <w:nsid w:val="65DA27A6"/>
    <w:multiLevelType w:val="hybridMultilevel"/>
    <w:tmpl w:val="F978F8F6"/>
    <w:lvl w:ilvl="0" w:tplc="4ACE23CE">
      <w:start w:val="3"/>
      <w:numFmt w:val="decimal"/>
      <w:lvlText w:val="%1."/>
      <w:lvlJc w:val="left"/>
      <w:pPr>
        <w:ind w:left="720" w:hanging="360"/>
      </w:pPr>
      <w:rPr>
        <w:rFonts w:hint="default"/>
        <w:b/>
        <w:color w:val="FF00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9D2791C"/>
    <w:multiLevelType w:val="hybridMultilevel"/>
    <w:tmpl w:val="D8A49A9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4" w15:restartNumberingAfterBreak="0">
    <w:nsid w:val="6B351897"/>
    <w:multiLevelType w:val="hybridMultilevel"/>
    <w:tmpl w:val="298AEB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23A47"/>
    <w:multiLevelType w:val="hybridMultilevel"/>
    <w:tmpl w:val="6602BB68"/>
    <w:lvl w:ilvl="0" w:tplc="1110F8D4">
      <w:start w:val="1"/>
      <w:numFmt w:val="decimal"/>
      <w:lvlText w:val="%1."/>
      <w:lvlJc w:val="left"/>
      <w:pPr>
        <w:ind w:left="1080" w:hanging="360"/>
      </w:pPr>
      <w:rPr>
        <w:rFonts w:ascii="Sakkal Majalla" w:eastAsia="Calibri" w:hAnsi="Sakkal Majalla" w:cs="Sakkal Majalla"/>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F81944"/>
    <w:multiLevelType w:val="hybridMultilevel"/>
    <w:tmpl w:val="735AB318"/>
    <w:lvl w:ilvl="0" w:tplc="34483D7E">
      <w:start w:val="1"/>
      <w:numFmt w:val="bullet"/>
      <w:lvlText w:val=""/>
      <w:lvlJc w:val="left"/>
      <w:pPr>
        <w:ind w:left="2141" w:hanging="360"/>
      </w:pPr>
      <w:rPr>
        <w:rFonts w:ascii="Symbol" w:hAnsi="Symbol" w:hint="default"/>
        <w:sz w:val="20"/>
        <w:szCs w:val="20"/>
      </w:rPr>
    </w:lvl>
    <w:lvl w:ilvl="1" w:tplc="04090003" w:tentative="1">
      <w:start w:val="1"/>
      <w:numFmt w:val="bullet"/>
      <w:lvlText w:val="o"/>
      <w:lvlJc w:val="left"/>
      <w:pPr>
        <w:ind w:left="2861" w:hanging="360"/>
      </w:pPr>
      <w:rPr>
        <w:rFonts w:ascii="Courier New" w:hAnsi="Courier New" w:cs="Courier New" w:hint="default"/>
      </w:rPr>
    </w:lvl>
    <w:lvl w:ilvl="2" w:tplc="04090005" w:tentative="1">
      <w:start w:val="1"/>
      <w:numFmt w:val="bullet"/>
      <w:lvlText w:val=""/>
      <w:lvlJc w:val="left"/>
      <w:pPr>
        <w:ind w:left="3581" w:hanging="360"/>
      </w:pPr>
      <w:rPr>
        <w:rFonts w:ascii="Wingdings" w:hAnsi="Wingdings" w:hint="default"/>
      </w:rPr>
    </w:lvl>
    <w:lvl w:ilvl="3" w:tplc="04090001" w:tentative="1">
      <w:start w:val="1"/>
      <w:numFmt w:val="bullet"/>
      <w:lvlText w:val=""/>
      <w:lvlJc w:val="left"/>
      <w:pPr>
        <w:ind w:left="4301" w:hanging="360"/>
      </w:pPr>
      <w:rPr>
        <w:rFonts w:ascii="Symbol" w:hAnsi="Symbol" w:hint="default"/>
      </w:rPr>
    </w:lvl>
    <w:lvl w:ilvl="4" w:tplc="04090003" w:tentative="1">
      <w:start w:val="1"/>
      <w:numFmt w:val="bullet"/>
      <w:lvlText w:val="o"/>
      <w:lvlJc w:val="left"/>
      <w:pPr>
        <w:ind w:left="5021" w:hanging="360"/>
      </w:pPr>
      <w:rPr>
        <w:rFonts w:ascii="Courier New" w:hAnsi="Courier New" w:cs="Courier New" w:hint="default"/>
      </w:rPr>
    </w:lvl>
    <w:lvl w:ilvl="5" w:tplc="04090005" w:tentative="1">
      <w:start w:val="1"/>
      <w:numFmt w:val="bullet"/>
      <w:lvlText w:val=""/>
      <w:lvlJc w:val="left"/>
      <w:pPr>
        <w:ind w:left="5741" w:hanging="360"/>
      </w:pPr>
      <w:rPr>
        <w:rFonts w:ascii="Wingdings" w:hAnsi="Wingdings" w:hint="default"/>
      </w:rPr>
    </w:lvl>
    <w:lvl w:ilvl="6" w:tplc="04090001" w:tentative="1">
      <w:start w:val="1"/>
      <w:numFmt w:val="bullet"/>
      <w:lvlText w:val=""/>
      <w:lvlJc w:val="left"/>
      <w:pPr>
        <w:ind w:left="6461" w:hanging="360"/>
      </w:pPr>
      <w:rPr>
        <w:rFonts w:ascii="Symbol" w:hAnsi="Symbol" w:hint="default"/>
      </w:rPr>
    </w:lvl>
    <w:lvl w:ilvl="7" w:tplc="04090003" w:tentative="1">
      <w:start w:val="1"/>
      <w:numFmt w:val="bullet"/>
      <w:lvlText w:val="o"/>
      <w:lvlJc w:val="left"/>
      <w:pPr>
        <w:ind w:left="7181" w:hanging="360"/>
      </w:pPr>
      <w:rPr>
        <w:rFonts w:ascii="Courier New" w:hAnsi="Courier New" w:cs="Courier New" w:hint="default"/>
      </w:rPr>
    </w:lvl>
    <w:lvl w:ilvl="8" w:tplc="04090005" w:tentative="1">
      <w:start w:val="1"/>
      <w:numFmt w:val="bullet"/>
      <w:lvlText w:val=""/>
      <w:lvlJc w:val="left"/>
      <w:pPr>
        <w:ind w:left="7901" w:hanging="360"/>
      </w:pPr>
      <w:rPr>
        <w:rFonts w:ascii="Wingdings" w:hAnsi="Wingdings" w:hint="default"/>
      </w:rPr>
    </w:lvl>
  </w:abstractNum>
  <w:abstractNum w:abstractNumId="37" w15:restartNumberingAfterBreak="0">
    <w:nsid w:val="72171D32"/>
    <w:multiLevelType w:val="hybridMultilevel"/>
    <w:tmpl w:val="0660F860"/>
    <w:lvl w:ilvl="0" w:tplc="56ECED8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8" w15:restartNumberingAfterBreak="0">
    <w:nsid w:val="7D921079"/>
    <w:multiLevelType w:val="hybridMultilevel"/>
    <w:tmpl w:val="373C460E"/>
    <w:lvl w:ilvl="0" w:tplc="ECB43D7C">
      <w:start w:val="1"/>
      <w:numFmt w:val="bullet"/>
      <w:lvlText w:val="•"/>
      <w:lvlJc w:val="left"/>
      <w:pPr>
        <w:tabs>
          <w:tab w:val="num" w:pos="720"/>
        </w:tabs>
        <w:ind w:left="720" w:hanging="360"/>
      </w:pPr>
      <w:rPr>
        <w:rFonts w:ascii="Arial" w:hAnsi="Arial" w:hint="default"/>
      </w:rPr>
    </w:lvl>
    <w:lvl w:ilvl="1" w:tplc="2ED2B88E" w:tentative="1">
      <w:start w:val="1"/>
      <w:numFmt w:val="bullet"/>
      <w:lvlText w:val="•"/>
      <w:lvlJc w:val="left"/>
      <w:pPr>
        <w:tabs>
          <w:tab w:val="num" w:pos="1440"/>
        </w:tabs>
        <w:ind w:left="1440" w:hanging="360"/>
      </w:pPr>
      <w:rPr>
        <w:rFonts w:ascii="Arial" w:hAnsi="Arial" w:hint="default"/>
      </w:rPr>
    </w:lvl>
    <w:lvl w:ilvl="2" w:tplc="8ED0489E" w:tentative="1">
      <w:start w:val="1"/>
      <w:numFmt w:val="bullet"/>
      <w:lvlText w:val="•"/>
      <w:lvlJc w:val="left"/>
      <w:pPr>
        <w:tabs>
          <w:tab w:val="num" w:pos="2160"/>
        </w:tabs>
        <w:ind w:left="2160" w:hanging="360"/>
      </w:pPr>
      <w:rPr>
        <w:rFonts w:ascii="Arial" w:hAnsi="Arial" w:hint="default"/>
      </w:rPr>
    </w:lvl>
    <w:lvl w:ilvl="3" w:tplc="2396AF20" w:tentative="1">
      <w:start w:val="1"/>
      <w:numFmt w:val="bullet"/>
      <w:lvlText w:val="•"/>
      <w:lvlJc w:val="left"/>
      <w:pPr>
        <w:tabs>
          <w:tab w:val="num" w:pos="2880"/>
        </w:tabs>
        <w:ind w:left="2880" w:hanging="360"/>
      </w:pPr>
      <w:rPr>
        <w:rFonts w:ascii="Arial" w:hAnsi="Arial" w:hint="default"/>
      </w:rPr>
    </w:lvl>
    <w:lvl w:ilvl="4" w:tplc="089458CC" w:tentative="1">
      <w:start w:val="1"/>
      <w:numFmt w:val="bullet"/>
      <w:lvlText w:val="•"/>
      <w:lvlJc w:val="left"/>
      <w:pPr>
        <w:tabs>
          <w:tab w:val="num" w:pos="3600"/>
        </w:tabs>
        <w:ind w:left="3600" w:hanging="360"/>
      </w:pPr>
      <w:rPr>
        <w:rFonts w:ascii="Arial" w:hAnsi="Arial" w:hint="default"/>
      </w:rPr>
    </w:lvl>
    <w:lvl w:ilvl="5" w:tplc="0FCC5BD6" w:tentative="1">
      <w:start w:val="1"/>
      <w:numFmt w:val="bullet"/>
      <w:lvlText w:val="•"/>
      <w:lvlJc w:val="left"/>
      <w:pPr>
        <w:tabs>
          <w:tab w:val="num" w:pos="4320"/>
        </w:tabs>
        <w:ind w:left="4320" w:hanging="360"/>
      </w:pPr>
      <w:rPr>
        <w:rFonts w:ascii="Arial" w:hAnsi="Arial" w:hint="default"/>
      </w:rPr>
    </w:lvl>
    <w:lvl w:ilvl="6" w:tplc="76A64258" w:tentative="1">
      <w:start w:val="1"/>
      <w:numFmt w:val="bullet"/>
      <w:lvlText w:val="•"/>
      <w:lvlJc w:val="left"/>
      <w:pPr>
        <w:tabs>
          <w:tab w:val="num" w:pos="5040"/>
        </w:tabs>
        <w:ind w:left="5040" w:hanging="360"/>
      </w:pPr>
      <w:rPr>
        <w:rFonts w:ascii="Arial" w:hAnsi="Arial" w:hint="default"/>
      </w:rPr>
    </w:lvl>
    <w:lvl w:ilvl="7" w:tplc="7996FCA0" w:tentative="1">
      <w:start w:val="1"/>
      <w:numFmt w:val="bullet"/>
      <w:lvlText w:val="•"/>
      <w:lvlJc w:val="left"/>
      <w:pPr>
        <w:tabs>
          <w:tab w:val="num" w:pos="5760"/>
        </w:tabs>
        <w:ind w:left="5760" w:hanging="360"/>
      </w:pPr>
      <w:rPr>
        <w:rFonts w:ascii="Arial" w:hAnsi="Arial" w:hint="default"/>
      </w:rPr>
    </w:lvl>
    <w:lvl w:ilvl="8" w:tplc="204AF86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10"/>
  </w:num>
  <w:num w:numId="3">
    <w:abstractNumId w:val="13"/>
  </w:num>
  <w:num w:numId="4">
    <w:abstractNumId w:val="16"/>
  </w:num>
  <w:num w:numId="5">
    <w:abstractNumId w:val="37"/>
  </w:num>
  <w:num w:numId="6">
    <w:abstractNumId w:val="5"/>
  </w:num>
  <w:num w:numId="7">
    <w:abstractNumId w:val="15"/>
  </w:num>
  <w:num w:numId="8">
    <w:abstractNumId w:val="38"/>
  </w:num>
  <w:num w:numId="9">
    <w:abstractNumId w:val="32"/>
  </w:num>
  <w:num w:numId="10">
    <w:abstractNumId w:val="31"/>
  </w:num>
  <w:num w:numId="11">
    <w:abstractNumId w:val="9"/>
  </w:num>
  <w:num w:numId="12">
    <w:abstractNumId w:val="20"/>
  </w:num>
  <w:num w:numId="13">
    <w:abstractNumId w:val="26"/>
  </w:num>
  <w:num w:numId="14">
    <w:abstractNumId w:val="29"/>
  </w:num>
  <w:num w:numId="15">
    <w:abstractNumId w:val="6"/>
  </w:num>
  <w:num w:numId="16">
    <w:abstractNumId w:val="4"/>
  </w:num>
  <w:num w:numId="17">
    <w:abstractNumId w:val="36"/>
  </w:num>
  <w:num w:numId="18">
    <w:abstractNumId w:val="11"/>
  </w:num>
  <w:num w:numId="19">
    <w:abstractNumId w:val="17"/>
  </w:num>
  <w:num w:numId="20">
    <w:abstractNumId w:val="28"/>
  </w:num>
  <w:num w:numId="21">
    <w:abstractNumId w:val="14"/>
  </w:num>
  <w:num w:numId="22">
    <w:abstractNumId w:val="30"/>
  </w:num>
  <w:num w:numId="23">
    <w:abstractNumId w:val="24"/>
  </w:num>
  <w:num w:numId="24">
    <w:abstractNumId w:val="21"/>
  </w:num>
  <w:num w:numId="25">
    <w:abstractNumId w:val="35"/>
  </w:num>
  <w:num w:numId="26">
    <w:abstractNumId w:val="23"/>
  </w:num>
  <w:num w:numId="27">
    <w:abstractNumId w:val="8"/>
  </w:num>
  <w:num w:numId="28">
    <w:abstractNumId w:val="19"/>
  </w:num>
  <w:num w:numId="29">
    <w:abstractNumId w:val="25"/>
  </w:num>
  <w:num w:numId="30">
    <w:abstractNumId w:val="7"/>
  </w:num>
  <w:num w:numId="31">
    <w:abstractNumId w:val="33"/>
  </w:num>
  <w:num w:numId="32">
    <w:abstractNumId w:val="22"/>
  </w:num>
  <w:num w:numId="33">
    <w:abstractNumId w:val="0"/>
  </w:num>
  <w:num w:numId="34">
    <w:abstractNumId w:val="27"/>
  </w:num>
  <w:num w:numId="35">
    <w:abstractNumId w:val="34"/>
  </w:num>
  <w:num w:numId="36">
    <w:abstractNumId w:val="3"/>
  </w:num>
  <w:num w:numId="37">
    <w:abstractNumId w:val="18"/>
  </w:num>
  <w:num w:numId="38">
    <w:abstractNumId w:val="2"/>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BC"/>
    <w:rsid w:val="00017172"/>
    <w:rsid w:val="000201DA"/>
    <w:rsid w:val="00024D8C"/>
    <w:rsid w:val="00033459"/>
    <w:rsid w:val="00035CB0"/>
    <w:rsid w:val="0004566E"/>
    <w:rsid w:val="0005182E"/>
    <w:rsid w:val="00051B8D"/>
    <w:rsid w:val="00060B55"/>
    <w:rsid w:val="000768E4"/>
    <w:rsid w:val="00097575"/>
    <w:rsid w:val="000A5B58"/>
    <w:rsid w:val="000A6C90"/>
    <w:rsid w:val="000A6E24"/>
    <w:rsid w:val="000A7808"/>
    <w:rsid w:val="000B08F9"/>
    <w:rsid w:val="000B0C8B"/>
    <w:rsid w:val="000C1DB9"/>
    <w:rsid w:val="000C5305"/>
    <w:rsid w:val="000C5AA2"/>
    <w:rsid w:val="000D6418"/>
    <w:rsid w:val="000D75C4"/>
    <w:rsid w:val="000F2AF9"/>
    <w:rsid w:val="000F5B3C"/>
    <w:rsid w:val="001210CB"/>
    <w:rsid w:val="00122357"/>
    <w:rsid w:val="001257A4"/>
    <w:rsid w:val="001355D4"/>
    <w:rsid w:val="00142384"/>
    <w:rsid w:val="00144EEF"/>
    <w:rsid w:val="00151828"/>
    <w:rsid w:val="001552D4"/>
    <w:rsid w:val="00156DA8"/>
    <w:rsid w:val="001606A3"/>
    <w:rsid w:val="00161B89"/>
    <w:rsid w:val="001806E9"/>
    <w:rsid w:val="00187D29"/>
    <w:rsid w:val="001B05E2"/>
    <w:rsid w:val="001B5BCD"/>
    <w:rsid w:val="001C5358"/>
    <w:rsid w:val="001D158D"/>
    <w:rsid w:val="001D27DD"/>
    <w:rsid w:val="001D67ED"/>
    <w:rsid w:val="001D748D"/>
    <w:rsid w:val="001E19DB"/>
    <w:rsid w:val="001E3D56"/>
    <w:rsid w:val="001E43B9"/>
    <w:rsid w:val="002067DB"/>
    <w:rsid w:val="00220E75"/>
    <w:rsid w:val="002325F8"/>
    <w:rsid w:val="002341AA"/>
    <w:rsid w:val="00250851"/>
    <w:rsid w:val="00255FDB"/>
    <w:rsid w:val="00260584"/>
    <w:rsid w:val="00262C92"/>
    <w:rsid w:val="00271E4D"/>
    <w:rsid w:val="00283180"/>
    <w:rsid w:val="00291D08"/>
    <w:rsid w:val="0029235A"/>
    <w:rsid w:val="00292A4B"/>
    <w:rsid w:val="0029477D"/>
    <w:rsid w:val="002A1516"/>
    <w:rsid w:val="002B266B"/>
    <w:rsid w:val="002B3BB6"/>
    <w:rsid w:val="002E3004"/>
    <w:rsid w:val="002E5123"/>
    <w:rsid w:val="002F2B4A"/>
    <w:rsid w:val="00304CAD"/>
    <w:rsid w:val="00315927"/>
    <w:rsid w:val="00317DC5"/>
    <w:rsid w:val="00340B09"/>
    <w:rsid w:val="00346641"/>
    <w:rsid w:val="00363893"/>
    <w:rsid w:val="00370224"/>
    <w:rsid w:val="003749AB"/>
    <w:rsid w:val="003761C5"/>
    <w:rsid w:val="003773A1"/>
    <w:rsid w:val="0038357C"/>
    <w:rsid w:val="00384421"/>
    <w:rsid w:val="00395A8F"/>
    <w:rsid w:val="00397F10"/>
    <w:rsid w:val="003A3D75"/>
    <w:rsid w:val="003B0E26"/>
    <w:rsid w:val="003B6E91"/>
    <w:rsid w:val="003D194B"/>
    <w:rsid w:val="003E2B87"/>
    <w:rsid w:val="003E7387"/>
    <w:rsid w:val="00405444"/>
    <w:rsid w:val="00410F89"/>
    <w:rsid w:val="004308C9"/>
    <w:rsid w:val="00433689"/>
    <w:rsid w:val="00444F3B"/>
    <w:rsid w:val="00447578"/>
    <w:rsid w:val="00460CAC"/>
    <w:rsid w:val="0046149C"/>
    <w:rsid w:val="004703B8"/>
    <w:rsid w:val="00480B87"/>
    <w:rsid w:val="00480D9A"/>
    <w:rsid w:val="00495477"/>
    <w:rsid w:val="004A0041"/>
    <w:rsid w:val="004A3BED"/>
    <w:rsid w:val="004C05F2"/>
    <w:rsid w:val="004D6091"/>
    <w:rsid w:val="004D6E0C"/>
    <w:rsid w:val="004E113C"/>
    <w:rsid w:val="0053188B"/>
    <w:rsid w:val="005412BF"/>
    <w:rsid w:val="00543E02"/>
    <w:rsid w:val="005669A2"/>
    <w:rsid w:val="00580164"/>
    <w:rsid w:val="00585CCA"/>
    <w:rsid w:val="00591924"/>
    <w:rsid w:val="00592561"/>
    <w:rsid w:val="005953D6"/>
    <w:rsid w:val="005C133A"/>
    <w:rsid w:val="005C2A44"/>
    <w:rsid w:val="005D3798"/>
    <w:rsid w:val="005E6BC6"/>
    <w:rsid w:val="005F0332"/>
    <w:rsid w:val="005F043F"/>
    <w:rsid w:val="006075A1"/>
    <w:rsid w:val="00616856"/>
    <w:rsid w:val="00624508"/>
    <w:rsid w:val="006265A2"/>
    <w:rsid w:val="006312BD"/>
    <w:rsid w:val="00634752"/>
    <w:rsid w:val="00642A38"/>
    <w:rsid w:val="006615FC"/>
    <w:rsid w:val="00671075"/>
    <w:rsid w:val="006823CA"/>
    <w:rsid w:val="006975C1"/>
    <w:rsid w:val="006A36F0"/>
    <w:rsid w:val="006B5D5C"/>
    <w:rsid w:val="006C6AD7"/>
    <w:rsid w:val="006E3B01"/>
    <w:rsid w:val="006E4D2F"/>
    <w:rsid w:val="006F23B3"/>
    <w:rsid w:val="006F3497"/>
    <w:rsid w:val="006F58EF"/>
    <w:rsid w:val="00724083"/>
    <w:rsid w:val="00724F7D"/>
    <w:rsid w:val="00726D15"/>
    <w:rsid w:val="00733522"/>
    <w:rsid w:val="00746DBC"/>
    <w:rsid w:val="0076204E"/>
    <w:rsid w:val="007920C5"/>
    <w:rsid w:val="007A396A"/>
    <w:rsid w:val="007B2B43"/>
    <w:rsid w:val="007D3217"/>
    <w:rsid w:val="007E66D1"/>
    <w:rsid w:val="00802A02"/>
    <w:rsid w:val="00803323"/>
    <w:rsid w:val="00803689"/>
    <w:rsid w:val="008053DB"/>
    <w:rsid w:val="008060CE"/>
    <w:rsid w:val="00810CE5"/>
    <w:rsid w:val="00810F4C"/>
    <w:rsid w:val="008121CF"/>
    <w:rsid w:val="00842DAE"/>
    <w:rsid w:val="008511CA"/>
    <w:rsid w:val="00852552"/>
    <w:rsid w:val="00854309"/>
    <w:rsid w:val="0085658C"/>
    <w:rsid w:val="0086034A"/>
    <w:rsid w:val="00861714"/>
    <w:rsid w:val="00863F79"/>
    <w:rsid w:val="0088569C"/>
    <w:rsid w:val="0088581F"/>
    <w:rsid w:val="0089714B"/>
    <w:rsid w:val="008A0F21"/>
    <w:rsid w:val="008B0822"/>
    <w:rsid w:val="008C71CC"/>
    <w:rsid w:val="008D3748"/>
    <w:rsid w:val="008D3DAB"/>
    <w:rsid w:val="008E2A62"/>
    <w:rsid w:val="00904056"/>
    <w:rsid w:val="00904628"/>
    <w:rsid w:val="009058C3"/>
    <w:rsid w:val="009110AE"/>
    <w:rsid w:val="00914BCF"/>
    <w:rsid w:val="0092361A"/>
    <w:rsid w:val="00935C6F"/>
    <w:rsid w:val="00954DEC"/>
    <w:rsid w:val="00965977"/>
    <w:rsid w:val="00973469"/>
    <w:rsid w:val="00985A15"/>
    <w:rsid w:val="009A11EB"/>
    <w:rsid w:val="009A528C"/>
    <w:rsid w:val="009A6DF1"/>
    <w:rsid w:val="009A788C"/>
    <w:rsid w:val="009B4F86"/>
    <w:rsid w:val="009B676E"/>
    <w:rsid w:val="009C4435"/>
    <w:rsid w:val="009C76AE"/>
    <w:rsid w:val="009F6EE8"/>
    <w:rsid w:val="00A02267"/>
    <w:rsid w:val="00A078BD"/>
    <w:rsid w:val="00A1563F"/>
    <w:rsid w:val="00A16E47"/>
    <w:rsid w:val="00A22088"/>
    <w:rsid w:val="00A27421"/>
    <w:rsid w:val="00A306CB"/>
    <w:rsid w:val="00A67E2F"/>
    <w:rsid w:val="00A73032"/>
    <w:rsid w:val="00A74F14"/>
    <w:rsid w:val="00A862E9"/>
    <w:rsid w:val="00A9065C"/>
    <w:rsid w:val="00A92057"/>
    <w:rsid w:val="00A94314"/>
    <w:rsid w:val="00AA1973"/>
    <w:rsid w:val="00AA534A"/>
    <w:rsid w:val="00AB0829"/>
    <w:rsid w:val="00AB20FF"/>
    <w:rsid w:val="00AB4087"/>
    <w:rsid w:val="00AB518F"/>
    <w:rsid w:val="00AC2CFD"/>
    <w:rsid w:val="00AC7E75"/>
    <w:rsid w:val="00AF2244"/>
    <w:rsid w:val="00AF38CA"/>
    <w:rsid w:val="00AF75E0"/>
    <w:rsid w:val="00B12515"/>
    <w:rsid w:val="00B273BD"/>
    <w:rsid w:val="00B40905"/>
    <w:rsid w:val="00B531E1"/>
    <w:rsid w:val="00B6704E"/>
    <w:rsid w:val="00B70DC4"/>
    <w:rsid w:val="00B84DEF"/>
    <w:rsid w:val="00B926E1"/>
    <w:rsid w:val="00BA6ABF"/>
    <w:rsid w:val="00BB095D"/>
    <w:rsid w:val="00BB2FCD"/>
    <w:rsid w:val="00BB3C88"/>
    <w:rsid w:val="00BD0FEC"/>
    <w:rsid w:val="00BD4CFD"/>
    <w:rsid w:val="00BD4E6B"/>
    <w:rsid w:val="00BE1081"/>
    <w:rsid w:val="00BF2E82"/>
    <w:rsid w:val="00C07CA1"/>
    <w:rsid w:val="00C357BE"/>
    <w:rsid w:val="00C45DFF"/>
    <w:rsid w:val="00C51663"/>
    <w:rsid w:val="00C57B35"/>
    <w:rsid w:val="00C60234"/>
    <w:rsid w:val="00C66C49"/>
    <w:rsid w:val="00C67E3F"/>
    <w:rsid w:val="00C80111"/>
    <w:rsid w:val="00C903D9"/>
    <w:rsid w:val="00C914D9"/>
    <w:rsid w:val="00CA347E"/>
    <w:rsid w:val="00CB3EE2"/>
    <w:rsid w:val="00CC6C49"/>
    <w:rsid w:val="00CE2400"/>
    <w:rsid w:val="00CE424B"/>
    <w:rsid w:val="00D00B8F"/>
    <w:rsid w:val="00D10C75"/>
    <w:rsid w:val="00D11BC2"/>
    <w:rsid w:val="00D35BB0"/>
    <w:rsid w:val="00D35E22"/>
    <w:rsid w:val="00D37804"/>
    <w:rsid w:val="00D505CD"/>
    <w:rsid w:val="00D52E45"/>
    <w:rsid w:val="00D5320E"/>
    <w:rsid w:val="00D565BE"/>
    <w:rsid w:val="00D576FA"/>
    <w:rsid w:val="00D84E2C"/>
    <w:rsid w:val="00D85A07"/>
    <w:rsid w:val="00D90D14"/>
    <w:rsid w:val="00D92DB6"/>
    <w:rsid w:val="00DA169D"/>
    <w:rsid w:val="00DA1D32"/>
    <w:rsid w:val="00DA4F08"/>
    <w:rsid w:val="00DB2F26"/>
    <w:rsid w:val="00DE5380"/>
    <w:rsid w:val="00DF2716"/>
    <w:rsid w:val="00DF323F"/>
    <w:rsid w:val="00E00899"/>
    <w:rsid w:val="00E013E3"/>
    <w:rsid w:val="00E23EF1"/>
    <w:rsid w:val="00E307C4"/>
    <w:rsid w:val="00E35521"/>
    <w:rsid w:val="00E4005A"/>
    <w:rsid w:val="00E74826"/>
    <w:rsid w:val="00E76C58"/>
    <w:rsid w:val="00EA66C0"/>
    <w:rsid w:val="00EB2C6E"/>
    <w:rsid w:val="00ED25FB"/>
    <w:rsid w:val="00ED3432"/>
    <w:rsid w:val="00ED5629"/>
    <w:rsid w:val="00ED7B3D"/>
    <w:rsid w:val="00F04BDE"/>
    <w:rsid w:val="00F11C3C"/>
    <w:rsid w:val="00F141D6"/>
    <w:rsid w:val="00F328B3"/>
    <w:rsid w:val="00F57468"/>
    <w:rsid w:val="00F6354A"/>
    <w:rsid w:val="00F660B5"/>
    <w:rsid w:val="00F70B4D"/>
    <w:rsid w:val="00F84CF5"/>
    <w:rsid w:val="00F93EA5"/>
    <w:rsid w:val="00FB105A"/>
    <w:rsid w:val="00FC066F"/>
    <w:rsid w:val="00FC7053"/>
    <w:rsid w:val="00FF043B"/>
    <w:rsid w:val="00FF0653"/>
    <w:rsid w:val="00FF3EA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35064"/>
  <w15:docId w15:val="{27D1AC08-22FF-47EB-B358-44CC6CB6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6D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aliases w:val="Paragraphe de liste du rapport,List Paragraph,Paragraphe de liste1,Numbered list,List Paragraph1,List ParagraphCxSpLast,List ParagraphCxSpLastCxSpLast,List ParagraphCxSpLastCxSpLastCxSpLast,t  BASdePAGE,AFM puces,Avenir,PUCES,Bullets"/>
    <w:basedOn w:val="Normal"/>
    <w:link w:val="ParagraphedelisteCar"/>
    <w:uiPriority w:val="34"/>
    <w:qFormat/>
    <w:rsid w:val="00746DBC"/>
    <w:pPr>
      <w:ind w:left="720"/>
      <w:contextualSpacing/>
    </w:pPr>
  </w:style>
  <w:style w:type="character" w:customStyle="1" w:styleId="ParagraphedelisteCar">
    <w:name w:val="Paragraphe de liste Car"/>
    <w:aliases w:val="Paragraphe de liste du rapport Car,List Paragraph Car,Paragraphe de liste1 Car,Numbered list Car,List Paragraph1 Car,List ParagraphCxSpLast Car,List ParagraphCxSpLastCxSpLast Car,List ParagraphCxSpLastCxSpLastCxSpLast Car"/>
    <w:basedOn w:val="Policepardfaut"/>
    <w:link w:val="Paragraphedeliste"/>
    <w:uiPriority w:val="34"/>
    <w:qFormat/>
    <w:locked/>
    <w:rsid w:val="003773A1"/>
  </w:style>
  <w:style w:type="paragraph" w:styleId="NormalWeb">
    <w:name w:val="Normal (Web)"/>
    <w:basedOn w:val="Normal"/>
    <w:uiPriority w:val="99"/>
    <w:unhideWhenUsed/>
    <w:rsid w:val="005C2A44"/>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4A3BED"/>
    <w:pPr>
      <w:tabs>
        <w:tab w:val="center" w:pos="4703"/>
        <w:tab w:val="right" w:pos="9406"/>
      </w:tabs>
      <w:spacing w:after="0" w:line="240" w:lineRule="auto"/>
    </w:pPr>
  </w:style>
  <w:style w:type="character" w:customStyle="1" w:styleId="En-tteCar">
    <w:name w:val="En-tête Car"/>
    <w:basedOn w:val="Policepardfaut"/>
    <w:link w:val="En-tte"/>
    <w:uiPriority w:val="99"/>
    <w:rsid w:val="004A3BED"/>
  </w:style>
  <w:style w:type="paragraph" w:styleId="Pieddepage">
    <w:name w:val="footer"/>
    <w:basedOn w:val="Normal"/>
    <w:link w:val="PieddepageCar"/>
    <w:uiPriority w:val="99"/>
    <w:unhideWhenUsed/>
    <w:rsid w:val="004A3BE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A3BED"/>
  </w:style>
  <w:style w:type="paragraph" w:styleId="Textedebulles">
    <w:name w:val="Balloon Text"/>
    <w:basedOn w:val="Normal"/>
    <w:link w:val="TextedebullesCar"/>
    <w:uiPriority w:val="99"/>
    <w:semiHidden/>
    <w:unhideWhenUsed/>
    <w:rsid w:val="00AB518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518F"/>
    <w:rPr>
      <w:rFonts w:ascii="Segoe UI" w:hAnsi="Segoe UI" w:cs="Segoe UI"/>
      <w:sz w:val="18"/>
      <w:szCs w:val="18"/>
    </w:rPr>
  </w:style>
  <w:style w:type="character" w:styleId="Accentuation">
    <w:name w:val="Emphasis"/>
    <w:basedOn w:val="Policepardfaut"/>
    <w:uiPriority w:val="20"/>
    <w:qFormat/>
    <w:rsid w:val="006E4D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786524">
      <w:bodyDiv w:val="1"/>
      <w:marLeft w:val="0"/>
      <w:marRight w:val="0"/>
      <w:marTop w:val="0"/>
      <w:marBottom w:val="0"/>
      <w:divBdr>
        <w:top w:val="none" w:sz="0" w:space="0" w:color="auto"/>
        <w:left w:val="none" w:sz="0" w:space="0" w:color="auto"/>
        <w:bottom w:val="none" w:sz="0" w:space="0" w:color="auto"/>
        <w:right w:val="none" w:sz="0" w:space="0" w:color="auto"/>
      </w:divBdr>
      <w:divsChild>
        <w:div w:id="903100098">
          <w:marLeft w:val="0"/>
          <w:marRight w:val="907"/>
          <w:marTop w:val="201"/>
          <w:marBottom w:val="0"/>
          <w:divBdr>
            <w:top w:val="none" w:sz="0" w:space="0" w:color="auto"/>
            <w:left w:val="none" w:sz="0" w:space="0" w:color="auto"/>
            <w:bottom w:val="none" w:sz="0" w:space="0" w:color="auto"/>
            <w:right w:val="none" w:sz="0" w:space="0" w:color="auto"/>
          </w:divBdr>
        </w:div>
        <w:div w:id="629745630">
          <w:marLeft w:val="0"/>
          <w:marRight w:val="907"/>
          <w:marTop w:val="403"/>
          <w:marBottom w:val="0"/>
          <w:divBdr>
            <w:top w:val="none" w:sz="0" w:space="0" w:color="auto"/>
            <w:left w:val="none" w:sz="0" w:space="0" w:color="auto"/>
            <w:bottom w:val="none" w:sz="0" w:space="0" w:color="auto"/>
            <w:right w:val="none" w:sz="0" w:space="0" w:color="auto"/>
          </w:divBdr>
        </w:div>
        <w:div w:id="676227050">
          <w:marLeft w:val="0"/>
          <w:marRight w:val="907"/>
          <w:marTop w:val="403"/>
          <w:marBottom w:val="0"/>
          <w:divBdr>
            <w:top w:val="none" w:sz="0" w:space="0" w:color="auto"/>
            <w:left w:val="none" w:sz="0" w:space="0" w:color="auto"/>
            <w:bottom w:val="none" w:sz="0" w:space="0" w:color="auto"/>
            <w:right w:val="none" w:sz="0" w:space="0" w:color="auto"/>
          </w:divBdr>
        </w:div>
        <w:div w:id="361520525">
          <w:marLeft w:val="0"/>
          <w:marRight w:val="907"/>
          <w:marTop w:val="403"/>
          <w:marBottom w:val="0"/>
          <w:divBdr>
            <w:top w:val="none" w:sz="0" w:space="0" w:color="auto"/>
            <w:left w:val="none" w:sz="0" w:space="0" w:color="auto"/>
            <w:bottom w:val="none" w:sz="0" w:space="0" w:color="auto"/>
            <w:right w:val="none" w:sz="0" w:space="0" w:color="auto"/>
          </w:divBdr>
        </w:div>
        <w:div w:id="109201102">
          <w:marLeft w:val="0"/>
          <w:marRight w:val="907"/>
          <w:marTop w:val="403"/>
          <w:marBottom w:val="0"/>
          <w:divBdr>
            <w:top w:val="none" w:sz="0" w:space="0" w:color="auto"/>
            <w:left w:val="none" w:sz="0" w:space="0" w:color="auto"/>
            <w:bottom w:val="none" w:sz="0" w:space="0" w:color="auto"/>
            <w:right w:val="none" w:sz="0" w:space="0" w:color="auto"/>
          </w:divBdr>
        </w:div>
        <w:div w:id="418141460">
          <w:marLeft w:val="0"/>
          <w:marRight w:val="907"/>
          <w:marTop w:val="403"/>
          <w:marBottom w:val="0"/>
          <w:divBdr>
            <w:top w:val="none" w:sz="0" w:space="0" w:color="auto"/>
            <w:left w:val="none" w:sz="0" w:space="0" w:color="auto"/>
            <w:bottom w:val="none" w:sz="0" w:space="0" w:color="auto"/>
            <w:right w:val="none" w:sz="0" w:space="0" w:color="auto"/>
          </w:divBdr>
        </w:div>
        <w:div w:id="1551116539">
          <w:marLeft w:val="0"/>
          <w:marRight w:val="907"/>
          <w:marTop w:val="403"/>
          <w:marBottom w:val="0"/>
          <w:divBdr>
            <w:top w:val="none" w:sz="0" w:space="0" w:color="auto"/>
            <w:left w:val="none" w:sz="0" w:space="0" w:color="auto"/>
            <w:bottom w:val="none" w:sz="0" w:space="0" w:color="auto"/>
            <w:right w:val="none" w:sz="0" w:space="0" w:color="auto"/>
          </w:divBdr>
        </w:div>
        <w:div w:id="620183586">
          <w:marLeft w:val="0"/>
          <w:marRight w:val="907"/>
          <w:marTop w:val="403"/>
          <w:marBottom w:val="0"/>
          <w:divBdr>
            <w:top w:val="none" w:sz="0" w:space="0" w:color="auto"/>
            <w:left w:val="none" w:sz="0" w:space="0" w:color="auto"/>
            <w:bottom w:val="none" w:sz="0" w:space="0" w:color="auto"/>
            <w:right w:val="none" w:sz="0" w:space="0" w:color="auto"/>
          </w:divBdr>
        </w:div>
        <w:div w:id="1167938366">
          <w:marLeft w:val="0"/>
          <w:marRight w:val="907"/>
          <w:marTop w:val="403"/>
          <w:marBottom w:val="0"/>
          <w:divBdr>
            <w:top w:val="none" w:sz="0" w:space="0" w:color="auto"/>
            <w:left w:val="none" w:sz="0" w:space="0" w:color="auto"/>
            <w:bottom w:val="none" w:sz="0" w:space="0" w:color="auto"/>
            <w:right w:val="none" w:sz="0" w:space="0" w:color="auto"/>
          </w:divBdr>
        </w:div>
        <w:div w:id="519205041">
          <w:marLeft w:val="0"/>
          <w:marRight w:val="907"/>
          <w:marTop w:val="403"/>
          <w:marBottom w:val="2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D0D3F-26CB-4B9F-9E38-0133642B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6</Pages>
  <Words>1755</Words>
  <Characters>9654</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Utilisateur Windows</dc:creator>
  <cp:lastModifiedBy>hp</cp:lastModifiedBy>
  <cp:revision>102</cp:revision>
  <cp:lastPrinted>2023-12-26T09:03:00Z</cp:lastPrinted>
  <dcterms:created xsi:type="dcterms:W3CDTF">2023-12-25T14:56:00Z</dcterms:created>
  <dcterms:modified xsi:type="dcterms:W3CDTF">2023-12-26T13:49:00Z</dcterms:modified>
</cp:coreProperties>
</file>